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B0" w:rsidRPr="006317B0" w:rsidRDefault="00BC673A" w:rsidP="006317B0">
      <w:pPr>
        <w:shd w:val="clear" w:color="auto" w:fill="FFFFFF"/>
        <w:spacing w:before="58"/>
        <w:jc w:val="right"/>
        <w:rPr>
          <w:b/>
          <w:noProof/>
          <w:spacing w:val="-5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-99060</wp:posOffset>
            </wp:positionV>
            <wp:extent cx="677545" cy="675005"/>
            <wp:effectExtent l="19050" t="0" r="8255" b="0"/>
            <wp:wrapTight wrapText="bothSides">
              <wp:wrapPolygon edited="0">
                <wp:start x="-607" y="0"/>
                <wp:lineTo x="-607" y="20726"/>
                <wp:lineTo x="21863" y="20726"/>
                <wp:lineTo x="21863" y="0"/>
                <wp:lineTo x="-607" y="0"/>
              </wp:wrapPolygon>
            </wp:wrapTight>
            <wp:docPr id="49" name="Рисунок 49" descr="C:\Users\1111\Desktop\Desktop\Подборы\ЮПС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1111\Desktop\Desktop\Подборы\ЮПС 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pacing w:val="-5"/>
          <w:sz w:val="16"/>
          <w:szCs w:val="16"/>
        </w:rPr>
        <w:t>344113</w:t>
      </w:r>
      <w:r w:rsidR="006317B0" w:rsidRPr="006317B0">
        <w:rPr>
          <w:b/>
          <w:noProof/>
          <w:spacing w:val="-5"/>
          <w:sz w:val="16"/>
          <w:szCs w:val="16"/>
        </w:rPr>
        <w:t xml:space="preserve">, г. </w:t>
      </w:r>
      <w:r>
        <w:rPr>
          <w:b/>
          <w:noProof/>
          <w:spacing w:val="-5"/>
          <w:sz w:val="16"/>
          <w:szCs w:val="16"/>
        </w:rPr>
        <w:t>Ростов-на-Дону</w:t>
      </w:r>
      <w:r w:rsidR="006317B0" w:rsidRPr="006317B0">
        <w:rPr>
          <w:b/>
          <w:noProof/>
          <w:spacing w:val="-5"/>
          <w:sz w:val="16"/>
          <w:szCs w:val="16"/>
        </w:rPr>
        <w:t xml:space="preserve">, ул. </w:t>
      </w:r>
      <w:r>
        <w:rPr>
          <w:b/>
          <w:noProof/>
          <w:spacing w:val="-5"/>
          <w:sz w:val="16"/>
          <w:szCs w:val="16"/>
        </w:rPr>
        <w:t>Орбитальная</w:t>
      </w:r>
      <w:r w:rsidR="006317B0" w:rsidRPr="006317B0">
        <w:rPr>
          <w:b/>
          <w:noProof/>
          <w:spacing w:val="-5"/>
          <w:sz w:val="16"/>
          <w:szCs w:val="16"/>
        </w:rPr>
        <w:t xml:space="preserve">, </w:t>
      </w:r>
      <w:r>
        <w:rPr>
          <w:b/>
          <w:noProof/>
          <w:spacing w:val="-5"/>
          <w:sz w:val="16"/>
          <w:szCs w:val="16"/>
        </w:rPr>
        <w:t>46</w:t>
      </w:r>
    </w:p>
    <w:p w:rsidR="006317B0" w:rsidRPr="006317B0" w:rsidRDefault="006317B0" w:rsidP="006317B0">
      <w:pPr>
        <w:shd w:val="clear" w:color="auto" w:fill="FFFFFF"/>
        <w:spacing w:before="58"/>
        <w:jc w:val="right"/>
        <w:rPr>
          <w:b/>
          <w:noProof/>
          <w:spacing w:val="-5"/>
          <w:sz w:val="16"/>
          <w:szCs w:val="16"/>
        </w:rPr>
      </w:pPr>
      <w:r w:rsidRPr="006317B0">
        <w:rPr>
          <w:b/>
          <w:noProof/>
          <w:spacing w:val="-5"/>
          <w:sz w:val="16"/>
          <w:szCs w:val="16"/>
        </w:rPr>
        <w:t>тел/факс: (</w:t>
      </w:r>
      <w:r w:rsidR="00BC673A">
        <w:rPr>
          <w:b/>
          <w:noProof/>
          <w:spacing w:val="-5"/>
          <w:sz w:val="16"/>
          <w:szCs w:val="16"/>
        </w:rPr>
        <w:t>863</w:t>
      </w:r>
      <w:r w:rsidRPr="006317B0">
        <w:rPr>
          <w:b/>
          <w:noProof/>
          <w:spacing w:val="-5"/>
          <w:sz w:val="16"/>
          <w:szCs w:val="16"/>
        </w:rPr>
        <w:t xml:space="preserve">) </w:t>
      </w:r>
      <w:r w:rsidR="00BC673A">
        <w:rPr>
          <w:b/>
          <w:noProof/>
          <w:spacing w:val="-5"/>
          <w:sz w:val="16"/>
          <w:szCs w:val="16"/>
        </w:rPr>
        <w:t>230-88-55</w:t>
      </w:r>
      <w:r w:rsidRPr="006317B0">
        <w:rPr>
          <w:b/>
          <w:noProof/>
          <w:spacing w:val="-5"/>
          <w:sz w:val="16"/>
          <w:szCs w:val="16"/>
        </w:rPr>
        <w:t xml:space="preserve">, </w:t>
      </w:r>
      <w:r w:rsidR="00BC673A">
        <w:rPr>
          <w:b/>
          <w:noProof/>
          <w:spacing w:val="-5"/>
          <w:sz w:val="16"/>
          <w:szCs w:val="16"/>
        </w:rPr>
        <w:t>230-88-44</w:t>
      </w:r>
    </w:p>
    <w:p w:rsidR="006317B0" w:rsidRDefault="006317B0" w:rsidP="006317B0">
      <w:pPr>
        <w:shd w:val="clear" w:color="auto" w:fill="FFFFFF"/>
        <w:spacing w:before="58"/>
        <w:jc w:val="right"/>
        <w:rPr>
          <w:b/>
          <w:noProof/>
          <w:spacing w:val="-5"/>
          <w:sz w:val="16"/>
          <w:szCs w:val="16"/>
        </w:rPr>
      </w:pPr>
      <w:r w:rsidRPr="006317B0">
        <w:rPr>
          <w:b/>
          <w:noProof/>
          <w:spacing w:val="-5"/>
          <w:sz w:val="16"/>
          <w:szCs w:val="16"/>
          <w:lang w:val="en-US"/>
        </w:rPr>
        <w:t>E</w:t>
      </w:r>
      <w:r w:rsidRPr="00BC673A">
        <w:rPr>
          <w:b/>
          <w:noProof/>
          <w:spacing w:val="-5"/>
          <w:sz w:val="16"/>
          <w:szCs w:val="16"/>
        </w:rPr>
        <w:t>-</w:t>
      </w:r>
      <w:r w:rsidRPr="006317B0">
        <w:rPr>
          <w:b/>
          <w:noProof/>
          <w:spacing w:val="-5"/>
          <w:sz w:val="16"/>
          <w:szCs w:val="16"/>
          <w:lang w:val="en-US"/>
        </w:rPr>
        <w:t>mail</w:t>
      </w:r>
      <w:r w:rsidRPr="00BC673A">
        <w:rPr>
          <w:b/>
          <w:noProof/>
          <w:spacing w:val="-5"/>
          <w:sz w:val="16"/>
          <w:szCs w:val="16"/>
        </w:rPr>
        <w:t xml:space="preserve">: </w:t>
      </w:r>
      <w:hyperlink r:id="rId7" w:history="1">
        <w:r w:rsidR="00F55397" w:rsidRPr="00327C44">
          <w:rPr>
            <w:rStyle w:val="a3"/>
            <w:b/>
            <w:noProof/>
            <w:spacing w:val="-5"/>
            <w:sz w:val="16"/>
            <w:szCs w:val="16"/>
            <w:lang w:val="en-US"/>
          </w:rPr>
          <w:t>upspump</w:t>
        </w:r>
        <w:r w:rsidR="00F55397" w:rsidRPr="00327C44">
          <w:rPr>
            <w:rStyle w:val="a3"/>
            <w:b/>
            <w:noProof/>
            <w:spacing w:val="-5"/>
            <w:sz w:val="16"/>
            <w:szCs w:val="16"/>
          </w:rPr>
          <w:t>@</w:t>
        </w:r>
        <w:r w:rsidR="00F55397" w:rsidRPr="00327C44">
          <w:rPr>
            <w:rStyle w:val="a3"/>
            <w:b/>
            <w:noProof/>
            <w:spacing w:val="-5"/>
            <w:sz w:val="16"/>
            <w:szCs w:val="16"/>
            <w:lang w:val="en-US"/>
          </w:rPr>
          <w:t>yandex</w:t>
        </w:r>
        <w:r w:rsidR="00F55397" w:rsidRPr="00327C44">
          <w:rPr>
            <w:rStyle w:val="a3"/>
            <w:b/>
            <w:noProof/>
            <w:spacing w:val="-5"/>
            <w:sz w:val="16"/>
            <w:szCs w:val="16"/>
          </w:rPr>
          <w:t>.</w:t>
        </w:r>
        <w:r w:rsidR="00F55397" w:rsidRPr="00327C44">
          <w:rPr>
            <w:rStyle w:val="a3"/>
            <w:b/>
            <w:noProof/>
            <w:spacing w:val="-5"/>
            <w:sz w:val="16"/>
            <w:szCs w:val="16"/>
            <w:lang w:val="en-US"/>
          </w:rPr>
          <w:t>ru</w:t>
        </w:r>
      </w:hyperlink>
    </w:p>
    <w:p w:rsidR="00D01F31" w:rsidRDefault="006317B0" w:rsidP="006317B0">
      <w:pPr>
        <w:shd w:val="clear" w:color="auto" w:fill="FFFFFF"/>
        <w:spacing w:before="58"/>
        <w:jc w:val="right"/>
        <w:rPr>
          <w:b/>
          <w:noProof/>
          <w:spacing w:val="-5"/>
          <w:sz w:val="16"/>
          <w:szCs w:val="16"/>
        </w:rPr>
      </w:pPr>
      <w:r w:rsidRPr="006317B0">
        <w:rPr>
          <w:b/>
          <w:noProof/>
          <w:spacing w:val="-5"/>
          <w:sz w:val="16"/>
          <w:szCs w:val="16"/>
          <w:lang w:val="en-US"/>
        </w:rPr>
        <w:t xml:space="preserve">http: </w:t>
      </w:r>
      <w:hyperlink r:id="rId8" w:history="1">
        <w:r w:rsidR="00F55397" w:rsidRPr="00327C44">
          <w:rPr>
            <w:rStyle w:val="a3"/>
            <w:b/>
            <w:noProof/>
            <w:spacing w:val="-5"/>
            <w:sz w:val="16"/>
            <w:szCs w:val="16"/>
            <w:lang w:val="en-US"/>
          </w:rPr>
          <w:t>www.ugpromsnab.ru</w:t>
        </w:r>
      </w:hyperlink>
    </w:p>
    <w:p w:rsidR="00FD6EE5" w:rsidRDefault="006317B0" w:rsidP="00FD6EE5">
      <w:pPr>
        <w:shd w:val="clear" w:color="auto" w:fill="FFFFFF"/>
        <w:spacing w:before="58"/>
        <w:jc w:val="right"/>
        <w:rPr>
          <w:b/>
          <w:sz w:val="22"/>
          <w:szCs w:val="22"/>
        </w:rPr>
      </w:pPr>
      <w:r>
        <w:rPr>
          <w:b/>
          <w:noProof/>
          <w:spacing w:val="-5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3pt;margin-top:3.7pt;width:546.3pt;height:0;z-index:251657216" o:connectortype="straight" strokeweight="1pt"/>
        </w:pict>
      </w:r>
    </w:p>
    <w:p w:rsidR="00C132A7" w:rsidRPr="00B648A0" w:rsidRDefault="003275A5" w:rsidP="00FD6EE5">
      <w:pPr>
        <w:shd w:val="clear" w:color="auto" w:fill="FFFFFF"/>
        <w:spacing w:before="58" w:line="276" w:lineRule="auto"/>
        <w:jc w:val="center"/>
        <w:rPr>
          <w:b/>
          <w:sz w:val="24"/>
          <w:szCs w:val="24"/>
        </w:rPr>
      </w:pPr>
      <w:r w:rsidRPr="00B648A0">
        <w:rPr>
          <w:b/>
          <w:sz w:val="24"/>
          <w:szCs w:val="24"/>
        </w:rPr>
        <w:t xml:space="preserve">Опросный лист для проектирования и изготовления </w:t>
      </w:r>
      <w:r w:rsidR="007A2087" w:rsidRPr="00B648A0">
        <w:rPr>
          <w:b/>
          <w:sz w:val="24"/>
          <w:szCs w:val="24"/>
        </w:rPr>
        <w:t>Плавучей Насосной Станции</w:t>
      </w:r>
    </w:p>
    <w:p w:rsidR="00B648A0" w:rsidRPr="00A32C9C" w:rsidRDefault="00B648A0" w:rsidP="00FD6EE5">
      <w:pPr>
        <w:shd w:val="clear" w:color="auto" w:fill="FFFFFF"/>
        <w:spacing w:before="58" w:line="276" w:lineRule="auto"/>
        <w:jc w:val="center"/>
        <w:rPr>
          <w:b/>
          <w:sz w:val="22"/>
          <w:szCs w:val="22"/>
        </w:rPr>
      </w:pPr>
    </w:p>
    <w:tbl>
      <w:tblPr>
        <w:tblW w:w="109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8505"/>
      </w:tblGrid>
      <w:tr w:rsidR="00BB4D65" w:rsidTr="0017511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10" w:type="dxa"/>
            <w:shd w:val="clear" w:color="auto" w:fill="FFFFFF"/>
            <w:vAlign w:val="center"/>
          </w:tcPr>
          <w:p w:rsidR="00BB4D65" w:rsidRPr="00715217" w:rsidRDefault="00B47364" w:rsidP="005201CF">
            <w:pPr>
              <w:shd w:val="clear" w:color="auto" w:fill="FFFFFF"/>
              <w:ind w:left="110"/>
            </w:pPr>
            <w:r>
              <w:rPr>
                <w:rFonts w:cs="Times New Roman"/>
                <w:color w:val="000000"/>
                <w:spacing w:val="-6"/>
              </w:rPr>
              <w:t xml:space="preserve">Название </w:t>
            </w:r>
            <w:r w:rsidR="005201CF">
              <w:rPr>
                <w:rFonts w:cs="Times New Roman"/>
                <w:color w:val="000000"/>
                <w:spacing w:val="-6"/>
              </w:rPr>
              <w:t>организации</w:t>
            </w:r>
            <w:r w:rsidR="00BB4D65" w:rsidRPr="00715217">
              <w:rPr>
                <w:color w:val="000000"/>
                <w:spacing w:val="-6"/>
              </w:rPr>
              <w:t>:</w:t>
            </w:r>
          </w:p>
        </w:tc>
        <w:tc>
          <w:tcPr>
            <w:tcW w:w="8505" w:type="dxa"/>
            <w:shd w:val="clear" w:color="auto" w:fill="FFFFFF"/>
          </w:tcPr>
          <w:p w:rsidR="00BB4D65" w:rsidRDefault="00BB4D65" w:rsidP="00164F9B">
            <w:pPr>
              <w:shd w:val="clear" w:color="auto" w:fill="FFFFFF"/>
            </w:pPr>
          </w:p>
        </w:tc>
      </w:tr>
      <w:tr w:rsidR="005201CF" w:rsidTr="0017511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5201CF" w:rsidRPr="00715217" w:rsidRDefault="005201CF" w:rsidP="00150117">
            <w:pPr>
              <w:shd w:val="clear" w:color="auto" w:fill="FFFFFF"/>
              <w:ind w:left="110"/>
            </w:pPr>
            <w:r w:rsidRPr="00715217">
              <w:rPr>
                <w:rFonts w:cs="Times New Roman"/>
                <w:color w:val="000000"/>
              </w:rPr>
              <w:t>Контактное</w:t>
            </w:r>
            <w:r w:rsidRPr="00715217">
              <w:rPr>
                <w:color w:val="000000"/>
              </w:rPr>
              <w:t xml:space="preserve"> </w:t>
            </w:r>
            <w:r w:rsidRPr="00715217">
              <w:rPr>
                <w:rFonts w:cs="Times New Roman"/>
                <w:color w:val="000000"/>
              </w:rPr>
              <w:t>лицо</w:t>
            </w:r>
            <w:r w:rsidRPr="00715217">
              <w:rPr>
                <w:color w:val="000000"/>
              </w:rPr>
              <w:t>:</w:t>
            </w:r>
          </w:p>
        </w:tc>
        <w:tc>
          <w:tcPr>
            <w:tcW w:w="8505" w:type="dxa"/>
            <w:shd w:val="clear" w:color="auto" w:fill="FFFFFF"/>
          </w:tcPr>
          <w:p w:rsidR="005201CF" w:rsidRDefault="005201CF" w:rsidP="00164F9B">
            <w:pPr>
              <w:shd w:val="clear" w:color="auto" w:fill="FFFFFF"/>
            </w:pPr>
          </w:p>
        </w:tc>
      </w:tr>
      <w:tr w:rsidR="005201CF" w:rsidTr="0017511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10" w:type="dxa"/>
            <w:shd w:val="clear" w:color="auto" w:fill="FFFFFF"/>
            <w:vAlign w:val="center"/>
          </w:tcPr>
          <w:p w:rsidR="005201CF" w:rsidRPr="00715217" w:rsidRDefault="005201CF" w:rsidP="00150117">
            <w:pPr>
              <w:shd w:val="clear" w:color="auto" w:fill="FFFFFF"/>
              <w:ind w:left="91"/>
            </w:pPr>
            <w:r w:rsidRPr="00715217">
              <w:rPr>
                <w:rFonts w:cs="Times New Roman"/>
                <w:color w:val="000000"/>
                <w:spacing w:val="1"/>
              </w:rPr>
              <w:t>Телефон</w:t>
            </w:r>
            <w:r w:rsidRPr="00715217">
              <w:rPr>
                <w:color w:val="000000"/>
                <w:spacing w:val="1"/>
              </w:rPr>
              <w:t>/</w:t>
            </w:r>
            <w:r w:rsidRPr="00715217">
              <w:rPr>
                <w:rFonts w:cs="Times New Roman"/>
                <w:color w:val="000000"/>
                <w:spacing w:val="1"/>
              </w:rPr>
              <w:t>факс</w:t>
            </w:r>
            <w:r w:rsidRPr="00715217">
              <w:rPr>
                <w:color w:val="000000"/>
                <w:spacing w:val="1"/>
                <w:lang w:val="en-US"/>
              </w:rPr>
              <w:t>/e-mail</w:t>
            </w:r>
            <w:r w:rsidRPr="00715217">
              <w:rPr>
                <w:color w:val="000000"/>
                <w:spacing w:val="1"/>
              </w:rPr>
              <w:t>:</w:t>
            </w:r>
          </w:p>
        </w:tc>
        <w:tc>
          <w:tcPr>
            <w:tcW w:w="8505" w:type="dxa"/>
            <w:shd w:val="clear" w:color="auto" w:fill="FFFFFF"/>
          </w:tcPr>
          <w:p w:rsidR="005201CF" w:rsidRPr="00521E0D" w:rsidRDefault="005201CF" w:rsidP="00164F9B">
            <w:pPr>
              <w:shd w:val="clear" w:color="auto" w:fill="FFFFFF"/>
              <w:rPr>
                <w:lang w:val="en-US"/>
              </w:rPr>
            </w:pPr>
          </w:p>
        </w:tc>
      </w:tr>
      <w:tr w:rsidR="005201CF" w:rsidTr="0017511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5201CF" w:rsidRPr="00715217" w:rsidRDefault="005201CF" w:rsidP="00150117">
            <w:pPr>
              <w:shd w:val="clear" w:color="auto" w:fill="FFFFFF"/>
              <w:ind w:left="91"/>
              <w:rPr>
                <w:rFonts w:cs="Times New Roman"/>
                <w:color w:val="000000"/>
                <w:spacing w:val="1"/>
              </w:rPr>
            </w:pPr>
            <w:r>
              <w:rPr>
                <w:rFonts w:cs="Times New Roman"/>
                <w:color w:val="000000"/>
                <w:spacing w:val="1"/>
              </w:rPr>
              <w:t>Почтовый адрес</w:t>
            </w:r>
          </w:p>
        </w:tc>
        <w:tc>
          <w:tcPr>
            <w:tcW w:w="8505" w:type="dxa"/>
            <w:shd w:val="clear" w:color="auto" w:fill="FFFFFF"/>
          </w:tcPr>
          <w:p w:rsidR="005201CF" w:rsidRPr="00332BD0" w:rsidRDefault="005201CF" w:rsidP="00164F9B">
            <w:pPr>
              <w:shd w:val="clear" w:color="auto" w:fill="FFFFFF"/>
            </w:pPr>
          </w:p>
        </w:tc>
      </w:tr>
      <w:tr w:rsidR="005201CF" w:rsidTr="0017511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5201CF" w:rsidRPr="00715217" w:rsidRDefault="005201CF" w:rsidP="0017511A">
            <w:pPr>
              <w:shd w:val="clear" w:color="auto" w:fill="FFFFFF"/>
              <w:ind w:left="91"/>
              <w:rPr>
                <w:rFonts w:cs="Times New Roman"/>
                <w:color w:val="000000"/>
                <w:spacing w:val="1"/>
              </w:rPr>
            </w:pPr>
            <w:r>
              <w:rPr>
                <w:rFonts w:cs="Times New Roman"/>
                <w:color w:val="000000"/>
                <w:spacing w:val="1"/>
              </w:rPr>
              <w:t>Месторасположение водоема:</w:t>
            </w:r>
          </w:p>
        </w:tc>
        <w:tc>
          <w:tcPr>
            <w:tcW w:w="8505" w:type="dxa"/>
            <w:shd w:val="clear" w:color="auto" w:fill="FFFFFF"/>
          </w:tcPr>
          <w:p w:rsidR="005201CF" w:rsidRPr="00332BD0" w:rsidRDefault="005201CF" w:rsidP="00164F9B">
            <w:pPr>
              <w:shd w:val="clear" w:color="auto" w:fill="FFFFFF"/>
            </w:pPr>
          </w:p>
        </w:tc>
      </w:tr>
    </w:tbl>
    <w:p w:rsidR="007A2087" w:rsidRDefault="007A2087" w:rsidP="005534A0">
      <w:pPr>
        <w:shd w:val="clear" w:color="auto" w:fill="FFFFFF"/>
        <w:spacing w:before="58"/>
        <w:rPr>
          <w:noProof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7566"/>
        <w:gridCol w:w="2835"/>
      </w:tblGrid>
      <w:tr w:rsidR="0017511A" w:rsidTr="001D49B4">
        <w:tc>
          <w:tcPr>
            <w:tcW w:w="514" w:type="dxa"/>
          </w:tcPr>
          <w:p w:rsidR="0017511A" w:rsidRPr="005043E9" w:rsidRDefault="0017511A" w:rsidP="005043E9">
            <w:pPr>
              <w:spacing w:before="58"/>
              <w:jc w:val="center"/>
              <w:rPr>
                <w:b/>
                <w:noProof/>
              </w:rPr>
            </w:pPr>
            <w:r w:rsidRPr="005043E9">
              <w:rPr>
                <w:b/>
                <w:noProof/>
              </w:rPr>
              <w:t>№</w:t>
            </w:r>
          </w:p>
          <w:p w:rsidR="0017511A" w:rsidRDefault="0017511A" w:rsidP="005043E9">
            <w:pPr>
              <w:spacing w:before="58"/>
              <w:jc w:val="center"/>
              <w:rPr>
                <w:noProof/>
              </w:rPr>
            </w:pPr>
            <w:r w:rsidRPr="005043E9">
              <w:rPr>
                <w:b/>
                <w:noProof/>
              </w:rPr>
              <w:t>п/п</w:t>
            </w:r>
          </w:p>
        </w:tc>
        <w:tc>
          <w:tcPr>
            <w:tcW w:w="7566" w:type="dxa"/>
            <w:vAlign w:val="center"/>
          </w:tcPr>
          <w:p w:rsidR="0017511A" w:rsidRPr="005043E9" w:rsidRDefault="0017511A" w:rsidP="005043E9">
            <w:pPr>
              <w:spacing w:before="58"/>
              <w:jc w:val="center"/>
              <w:rPr>
                <w:b/>
                <w:noProof/>
              </w:rPr>
            </w:pPr>
            <w:r w:rsidRPr="005043E9">
              <w:rPr>
                <w:b/>
                <w:noProof/>
              </w:rPr>
              <w:t>Наименование параметра</w:t>
            </w:r>
          </w:p>
        </w:tc>
        <w:tc>
          <w:tcPr>
            <w:tcW w:w="2835" w:type="dxa"/>
            <w:vAlign w:val="center"/>
          </w:tcPr>
          <w:p w:rsidR="0017511A" w:rsidRPr="005043E9" w:rsidRDefault="0017511A" w:rsidP="005043E9">
            <w:pPr>
              <w:spacing w:before="58"/>
              <w:jc w:val="center"/>
              <w:rPr>
                <w:b/>
                <w:noProof/>
              </w:rPr>
            </w:pPr>
            <w:r w:rsidRPr="005043E9">
              <w:rPr>
                <w:b/>
                <w:noProof/>
              </w:rPr>
              <w:t>Значение</w:t>
            </w:r>
          </w:p>
        </w:tc>
      </w:tr>
      <w:tr w:rsidR="0017511A" w:rsidTr="001D49B4">
        <w:tc>
          <w:tcPr>
            <w:tcW w:w="514" w:type="dxa"/>
          </w:tcPr>
          <w:p w:rsidR="0017511A" w:rsidRPr="005043E9" w:rsidRDefault="0017511A" w:rsidP="005043E9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66" w:type="dxa"/>
            <w:vAlign w:val="center"/>
          </w:tcPr>
          <w:p w:rsidR="0017511A" w:rsidRPr="001D49B4" w:rsidRDefault="003754BC" w:rsidP="005043E9">
            <w:pPr>
              <w:spacing w:before="58"/>
              <w:rPr>
                <w:noProof/>
              </w:rPr>
            </w:pPr>
            <w:r w:rsidRPr="001D49B4">
              <w:rPr>
                <w:color w:val="000000"/>
                <w:spacing w:val="-7"/>
              </w:rPr>
              <w:t>Максимальная производительность насосной станции</w:t>
            </w:r>
          </w:p>
        </w:tc>
        <w:tc>
          <w:tcPr>
            <w:tcW w:w="2835" w:type="dxa"/>
          </w:tcPr>
          <w:p w:rsidR="0017511A" w:rsidRPr="001D49B4" w:rsidRDefault="0017511A" w:rsidP="005043E9">
            <w:pPr>
              <w:spacing w:before="58"/>
              <w:jc w:val="right"/>
              <w:rPr>
                <w:noProof/>
              </w:rPr>
            </w:pPr>
            <w:r w:rsidRPr="001D49B4">
              <w:rPr>
                <w:color w:val="000000"/>
              </w:rPr>
              <w:t>м</w:t>
            </w:r>
            <w:r w:rsidRPr="001D49B4">
              <w:rPr>
                <w:color w:val="000000"/>
                <w:vertAlign w:val="superscript"/>
              </w:rPr>
              <w:t>3</w:t>
            </w:r>
            <w:r w:rsidRPr="001D49B4">
              <w:rPr>
                <w:color w:val="000000"/>
              </w:rPr>
              <w:t>/ч</w:t>
            </w:r>
          </w:p>
        </w:tc>
      </w:tr>
      <w:tr w:rsidR="0017511A" w:rsidTr="001D49B4">
        <w:tc>
          <w:tcPr>
            <w:tcW w:w="514" w:type="dxa"/>
          </w:tcPr>
          <w:p w:rsidR="0017511A" w:rsidRPr="005043E9" w:rsidRDefault="0017511A" w:rsidP="005043E9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566" w:type="dxa"/>
            <w:vAlign w:val="center"/>
          </w:tcPr>
          <w:p w:rsidR="0017511A" w:rsidRPr="001D49B4" w:rsidRDefault="003754BC" w:rsidP="005043E9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>Расчетный напор насосов</w:t>
            </w:r>
          </w:p>
        </w:tc>
        <w:tc>
          <w:tcPr>
            <w:tcW w:w="2835" w:type="dxa"/>
          </w:tcPr>
          <w:p w:rsidR="0017511A" w:rsidRPr="001D49B4" w:rsidRDefault="00FD2236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</w:rPr>
              <w:t xml:space="preserve">                            </w:t>
            </w:r>
            <w:r w:rsidR="0017511A" w:rsidRPr="001D49B4">
              <w:rPr>
                <w:noProof/>
              </w:rPr>
              <w:t>м</w:t>
            </w:r>
          </w:p>
        </w:tc>
      </w:tr>
      <w:tr w:rsidR="0017511A" w:rsidTr="001D49B4">
        <w:tc>
          <w:tcPr>
            <w:tcW w:w="514" w:type="dxa"/>
          </w:tcPr>
          <w:p w:rsidR="0017511A" w:rsidRPr="005043E9" w:rsidRDefault="0017511A" w:rsidP="005043E9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566" w:type="dxa"/>
            <w:vAlign w:val="center"/>
          </w:tcPr>
          <w:p w:rsidR="003754BC" w:rsidRPr="001D49B4" w:rsidRDefault="003754BC" w:rsidP="005043E9">
            <w:pPr>
              <w:shd w:val="clear" w:color="auto" w:fill="FFFFFF"/>
              <w:ind w:right="1512"/>
              <w:rPr>
                <w:color w:val="000000"/>
                <w:spacing w:val="-6"/>
              </w:rPr>
            </w:pPr>
            <w:r w:rsidRPr="001D49B4">
              <w:rPr>
                <w:color w:val="000000"/>
                <w:spacing w:val="-6"/>
              </w:rPr>
              <w:t>рабочих насосов</w:t>
            </w:r>
          </w:p>
          <w:p w:rsidR="003754BC" w:rsidRPr="001D49B4" w:rsidRDefault="003754BC" w:rsidP="005043E9">
            <w:pPr>
              <w:shd w:val="clear" w:color="auto" w:fill="FFFFFF"/>
              <w:ind w:right="1512"/>
              <w:rPr>
                <w:color w:val="000000"/>
                <w:spacing w:val="-8"/>
              </w:rPr>
            </w:pPr>
            <w:r w:rsidRPr="001D49B4">
              <w:rPr>
                <w:color w:val="000000"/>
                <w:spacing w:val="-8"/>
              </w:rPr>
              <w:t>резервных насосов</w:t>
            </w:r>
          </w:p>
          <w:p w:rsidR="0017511A" w:rsidRPr="001D49B4" w:rsidRDefault="003754BC" w:rsidP="005043E9">
            <w:pPr>
              <w:shd w:val="clear" w:color="auto" w:fill="FFFFFF"/>
              <w:ind w:right="1512"/>
              <w:rPr>
                <w:noProof/>
              </w:rPr>
            </w:pPr>
            <w:r w:rsidRPr="001D49B4">
              <w:rPr>
                <w:color w:val="000000"/>
                <w:spacing w:val="-4"/>
              </w:rPr>
              <w:t>запасных насосов на склад</w:t>
            </w:r>
          </w:p>
        </w:tc>
        <w:tc>
          <w:tcPr>
            <w:tcW w:w="2835" w:type="dxa"/>
          </w:tcPr>
          <w:p w:rsidR="0017511A" w:rsidRPr="001D49B4" w:rsidRDefault="003754BC" w:rsidP="005043E9">
            <w:pPr>
              <w:jc w:val="right"/>
              <w:rPr>
                <w:noProof/>
              </w:rPr>
            </w:pPr>
            <w:r w:rsidRPr="001D49B4">
              <w:rPr>
                <w:noProof/>
              </w:rPr>
              <w:t>шт</w:t>
            </w:r>
          </w:p>
          <w:p w:rsidR="003754BC" w:rsidRPr="001D49B4" w:rsidRDefault="003754BC" w:rsidP="005043E9">
            <w:pPr>
              <w:jc w:val="right"/>
              <w:rPr>
                <w:noProof/>
              </w:rPr>
            </w:pPr>
            <w:r w:rsidRPr="001D49B4">
              <w:rPr>
                <w:noProof/>
              </w:rPr>
              <w:t>шт</w:t>
            </w:r>
          </w:p>
          <w:p w:rsidR="003754BC" w:rsidRPr="001D49B4" w:rsidRDefault="003754BC" w:rsidP="005043E9">
            <w:pPr>
              <w:jc w:val="right"/>
              <w:rPr>
                <w:noProof/>
              </w:rPr>
            </w:pPr>
            <w:r w:rsidRPr="001D49B4">
              <w:rPr>
                <w:noProof/>
              </w:rPr>
              <w:t>шт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5043E9">
            <w:pPr>
              <w:spacing w:before="5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566" w:type="dxa"/>
          </w:tcPr>
          <w:p w:rsidR="001D49B4" w:rsidRPr="001D49B4" w:rsidRDefault="001D49B4" w:rsidP="001D49B4">
            <w:pPr>
              <w:spacing w:before="58"/>
              <w:rPr>
                <w:noProof/>
              </w:rPr>
            </w:pPr>
            <w:r w:rsidRPr="001D49B4">
              <w:rPr>
                <w:noProof/>
              </w:rPr>
              <w:t>Назначение</w:t>
            </w:r>
          </w:p>
        </w:tc>
        <w:tc>
          <w:tcPr>
            <w:tcW w:w="2835" w:type="dxa"/>
          </w:tcPr>
          <w:p w:rsidR="001D49B4" w:rsidRPr="001D49B4" w:rsidRDefault="001D49B4" w:rsidP="001D49B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06"/>
              </w:tabs>
              <w:ind w:left="54" w:hanging="16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Полив</w:t>
            </w:r>
          </w:p>
          <w:p w:rsidR="001D49B4" w:rsidRPr="001D49B4" w:rsidRDefault="001D49B4" w:rsidP="001D49B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4"/>
                <w:tab w:val="num" w:pos="306"/>
              </w:tabs>
              <w:ind w:left="54" w:hanging="16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Осушение водоема</w:t>
            </w:r>
          </w:p>
          <w:p w:rsidR="001D49B4" w:rsidRPr="001D49B4" w:rsidRDefault="001D49B4" w:rsidP="001D49B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4"/>
                <w:tab w:val="num" w:pos="306"/>
              </w:tabs>
              <w:ind w:left="54" w:hanging="16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Водоснабжение</w:t>
            </w:r>
          </w:p>
          <w:p w:rsidR="001D49B4" w:rsidRPr="001D49B4" w:rsidRDefault="001D49B4" w:rsidP="001D49B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4"/>
                <w:tab w:val="num" w:pos="241"/>
              </w:tabs>
              <w:ind w:left="54" w:hanging="16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Технические нужды</w:t>
            </w:r>
          </w:p>
          <w:p w:rsidR="001D49B4" w:rsidRPr="001D49B4" w:rsidRDefault="001D49B4" w:rsidP="001D49B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643"/>
              </w:tabs>
              <w:ind w:left="354" w:hanging="284"/>
              <w:rPr>
                <w:color w:val="000000"/>
                <w:spacing w:val="1"/>
              </w:rPr>
            </w:pPr>
          </w:p>
        </w:tc>
      </w:tr>
      <w:tr w:rsidR="001D49B4" w:rsidTr="001D49B4">
        <w:trPr>
          <w:trHeight w:val="494"/>
        </w:trPr>
        <w:tc>
          <w:tcPr>
            <w:tcW w:w="514" w:type="dxa"/>
          </w:tcPr>
          <w:p w:rsidR="001D49B4" w:rsidRPr="005043E9" w:rsidRDefault="001D49B4" w:rsidP="005043E9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566" w:type="dxa"/>
          </w:tcPr>
          <w:p w:rsidR="001D49B4" w:rsidRPr="001D49B4" w:rsidRDefault="001D49B4" w:rsidP="005043E9">
            <w:pPr>
              <w:spacing w:before="58"/>
              <w:rPr>
                <w:color w:val="000000"/>
                <w:spacing w:val="-6"/>
              </w:rPr>
            </w:pPr>
            <w:r w:rsidRPr="001D49B4">
              <w:rPr>
                <w:color w:val="000000"/>
                <w:spacing w:val="-6"/>
              </w:rPr>
              <w:t>Напорный трубопровод: Диаметр</w:t>
            </w:r>
          </w:p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</w:rPr>
              <w:t xml:space="preserve">                                        Длина</w:t>
            </w:r>
          </w:p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</w:rPr>
              <w:t xml:space="preserve">                                        Материал</w:t>
            </w:r>
          </w:p>
        </w:tc>
        <w:tc>
          <w:tcPr>
            <w:tcW w:w="2835" w:type="dxa"/>
          </w:tcPr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  <w:lang w:val="en-US"/>
              </w:rPr>
              <w:t xml:space="preserve">D=                    </w:t>
            </w:r>
            <w:r w:rsidRPr="001D49B4">
              <w:rPr>
                <w:noProof/>
              </w:rPr>
              <w:t xml:space="preserve">    м</w:t>
            </w:r>
            <w:r w:rsidRPr="001D49B4">
              <w:rPr>
                <w:noProof/>
                <w:lang w:val="en-US"/>
              </w:rPr>
              <w:t>м</w:t>
            </w:r>
          </w:p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  <w:lang w:val="en-US"/>
              </w:rPr>
              <w:t>L=                        м</w:t>
            </w:r>
          </w:p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noProof/>
              </w:rPr>
              <w:t>мат-л:</w:t>
            </w:r>
          </w:p>
        </w:tc>
      </w:tr>
      <w:tr w:rsidR="001D49B4" w:rsidTr="004C69C2">
        <w:trPr>
          <w:trHeight w:val="494"/>
        </w:trPr>
        <w:tc>
          <w:tcPr>
            <w:tcW w:w="514" w:type="dxa"/>
          </w:tcPr>
          <w:p w:rsidR="001D49B4" w:rsidRPr="005043E9" w:rsidRDefault="001D49B4" w:rsidP="00150117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566" w:type="dxa"/>
          </w:tcPr>
          <w:p w:rsidR="001D49B4" w:rsidRPr="001D49B4" w:rsidRDefault="001D49B4" w:rsidP="004C69C2">
            <w:pPr>
              <w:spacing w:before="58"/>
              <w:rPr>
                <w:noProof/>
              </w:rPr>
            </w:pPr>
            <w:r w:rsidRPr="001D49B4">
              <w:rPr>
                <w:color w:val="000000"/>
                <w:spacing w:val="-5"/>
              </w:rPr>
              <w:t>Количество напорных трубопроводов (1 или 2)</w:t>
            </w:r>
          </w:p>
        </w:tc>
        <w:tc>
          <w:tcPr>
            <w:tcW w:w="2835" w:type="dxa"/>
          </w:tcPr>
          <w:p w:rsidR="001D49B4" w:rsidRPr="001D49B4" w:rsidRDefault="001D49B4" w:rsidP="00150117">
            <w:pPr>
              <w:spacing w:before="58"/>
              <w:jc w:val="right"/>
              <w:rPr>
                <w:noProof/>
              </w:rPr>
            </w:pPr>
            <w:r w:rsidRPr="001D49B4">
              <w:rPr>
                <w:noProof/>
              </w:rPr>
              <w:t>шт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150117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566" w:type="dxa"/>
            <w:vAlign w:val="center"/>
          </w:tcPr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color w:val="000000"/>
                <w:spacing w:val="-6"/>
              </w:rPr>
              <w:t>Отметка минимального уровня воды</w:t>
            </w:r>
            <w:r w:rsidRPr="001D49B4">
              <w:rPr>
                <w:color w:val="000000"/>
                <w:spacing w:val="-7"/>
              </w:rPr>
              <w:t xml:space="preserve"> в водоеме</w:t>
            </w:r>
          </w:p>
        </w:tc>
        <w:tc>
          <w:tcPr>
            <w:tcW w:w="2835" w:type="dxa"/>
          </w:tcPr>
          <w:p w:rsidR="001D49B4" w:rsidRPr="001D49B4" w:rsidRDefault="001D49B4" w:rsidP="005043E9">
            <w:pPr>
              <w:spacing w:before="58"/>
              <w:jc w:val="right"/>
              <w:rPr>
                <w:noProof/>
              </w:rPr>
            </w:pPr>
            <w:r w:rsidRPr="001D49B4">
              <w:rPr>
                <w:noProof/>
              </w:rPr>
              <w:t>м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150117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566" w:type="dxa"/>
            <w:vAlign w:val="center"/>
          </w:tcPr>
          <w:p w:rsidR="001D49B4" w:rsidRPr="001D49B4" w:rsidRDefault="001D49B4" w:rsidP="005043E9">
            <w:pPr>
              <w:spacing w:before="58"/>
              <w:rPr>
                <w:noProof/>
              </w:rPr>
            </w:pPr>
            <w:r w:rsidRPr="001D49B4">
              <w:rPr>
                <w:color w:val="000000"/>
                <w:spacing w:val="-6"/>
              </w:rPr>
              <w:t>Отметка максимального уровня воды в водоеме</w:t>
            </w:r>
          </w:p>
        </w:tc>
        <w:tc>
          <w:tcPr>
            <w:tcW w:w="2835" w:type="dxa"/>
          </w:tcPr>
          <w:p w:rsidR="001D49B4" w:rsidRPr="001D49B4" w:rsidRDefault="001D49B4" w:rsidP="005043E9">
            <w:pPr>
              <w:spacing w:before="58"/>
              <w:jc w:val="right"/>
              <w:rPr>
                <w:noProof/>
              </w:rPr>
            </w:pPr>
            <w:r w:rsidRPr="001D49B4">
              <w:rPr>
                <w:noProof/>
              </w:rPr>
              <w:t>м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150117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566" w:type="dxa"/>
            <w:vAlign w:val="center"/>
          </w:tcPr>
          <w:p w:rsidR="001D49B4" w:rsidRPr="001D49B4" w:rsidRDefault="001D49B4" w:rsidP="005043E9">
            <w:pPr>
              <w:spacing w:before="58"/>
              <w:rPr>
                <w:color w:val="000000"/>
                <w:spacing w:val="-5"/>
              </w:rPr>
            </w:pPr>
            <w:r w:rsidRPr="001D49B4">
              <w:rPr>
                <w:color w:val="000000"/>
                <w:spacing w:val="-5"/>
              </w:rPr>
              <w:t>Отметка конца напорного трубопровода</w:t>
            </w:r>
          </w:p>
        </w:tc>
        <w:tc>
          <w:tcPr>
            <w:tcW w:w="2835" w:type="dxa"/>
          </w:tcPr>
          <w:p w:rsidR="001D49B4" w:rsidRPr="001D49B4" w:rsidRDefault="001D49B4" w:rsidP="005043E9">
            <w:pPr>
              <w:spacing w:before="58"/>
              <w:jc w:val="right"/>
              <w:rPr>
                <w:noProof/>
              </w:rPr>
            </w:pPr>
            <w:r w:rsidRPr="001D49B4">
              <w:rPr>
                <w:noProof/>
              </w:rPr>
              <w:t>м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150117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 w:rsidRPr="005043E9"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566" w:type="dxa"/>
            <w:vAlign w:val="center"/>
          </w:tcPr>
          <w:p w:rsidR="001D49B4" w:rsidRPr="001D49B4" w:rsidRDefault="001D49B4" w:rsidP="00D432A4">
            <w:pPr>
              <w:spacing w:before="58"/>
              <w:rPr>
                <w:color w:val="000000"/>
                <w:spacing w:val="-5"/>
              </w:rPr>
            </w:pPr>
            <w:r w:rsidRPr="001D49B4">
              <w:rPr>
                <w:color w:val="000000"/>
                <w:spacing w:val="-5"/>
              </w:rPr>
              <w:t>Отметка дна водоема в месте размещения насосной станции</w:t>
            </w:r>
          </w:p>
        </w:tc>
        <w:tc>
          <w:tcPr>
            <w:tcW w:w="2835" w:type="dxa"/>
          </w:tcPr>
          <w:p w:rsidR="001D49B4" w:rsidRPr="001D49B4" w:rsidRDefault="001D49B4" w:rsidP="005043E9">
            <w:pPr>
              <w:spacing w:before="58"/>
              <w:jc w:val="right"/>
              <w:rPr>
                <w:noProof/>
              </w:rPr>
            </w:pP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</w:pPr>
            <w:r w:rsidRPr="001D49B4">
              <w:rPr>
                <w:color w:val="000000"/>
                <w:spacing w:val="-7"/>
              </w:rPr>
              <w:t xml:space="preserve">Количество вводов </w:t>
            </w:r>
            <w:proofErr w:type="spellStart"/>
            <w:r w:rsidRPr="001D49B4">
              <w:rPr>
                <w:color w:val="000000"/>
                <w:spacing w:val="-7"/>
              </w:rPr>
              <w:t>эл</w:t>
            </w:r>
            <w:proofErr w:type="spellEnd"/>
            <w:r w:rsidRPr="001D49B4">
              <w:rPr>
                <w:color w:val="000000"/>
                <w:spacing w:val="-7"/>
              </w:rPr>
              <w:t>. питания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один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</w:pPr>
            <w:r w:rsidRPr="001D49B4">
              <w:rPr>
                <w:color w:val="000000"/>
                <w:spacing w:val="-5"/>
              </w:rPr>
              <w:t>два с АВР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>Автоматизация  насосной станции  (режим управления)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По датчику уровня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По датчику давления</w:t>
            </w:r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>Вид  водоема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 xml:space="preserve">Река 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Озеро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Отстойник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proofErr w:type="spellStart"/>
            <w:r w:rsidRPr="001D49B4">
              <w:rPr>
                <w:color w:val="000000"/>
                <w:spacing w:val="1"/>
              </w:rPr>
              <w:t>Шламохранилище</w:t>
            </w:r>
            <w:proofErr w:type="spellEnd"/>
          </w:p>
        </w:tc>
      </w:tr>
      <w:tr w:rsidR="001D49B4" w:rsidTr="001D49B4">
        <w:tc>
          <w:tcPr>
            <w:tcW w:w="514" w:type="dxa"/>
          </w:tcPr>
          <w:p w:rsidR="001D49B4" w:rsidRPr="005043E9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>Режим эксплуатации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круглогодичный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летний</w:t>
            </w:r>
          </w:p>
        </w:tc>
      </w:tr>
      <w:tr w:rsidR="001D49B4" w:rsidTr="001D49B4">
        <w:tc>
          <w:tcPr>
            <w:tcW w:w="514" w:type="dxa"/>
          </w:tcPr>
          <w:p w:rsidR="001D49B4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 xml:space="preserve">Переходной понтон для трубопроводов </w:t>
            </w:r>
            <w:proofErr w:type="gramStart"/>
            <w:r w:rsidRPr="001D49B4">
              <w:rPr>
                <w:color w:val="000000"/>
                <w:spacing w:val="-7"/>
              </w:rPr>
              <w:t xml:space="preserve">( </w:t>
            </w:r>
            <w:proofErr w:type="gramEnd"/>
            <w:r w:rsidRPr="001D49B4">
              <w:rPr>
                <w:color w:val="000000"/>
                <w:spacing w:val="-7"/>
              </w:rPr>
              <w:t xml:space="preserve">от ПНС до берега) 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 xml:space="preserve">да  </w:t>
            </w:r>
            <w:r w:rsidRPr="001D49B4">
              <w:rPr>
                <w:color w:val="000000"/>
                <w:spacing w:val="1"/>
                <w:lang w:val="en-US"/>
              </w:rPr>
              <w:t xml:space="preserve">L=              </w:t>
            </w:r>
            <w:r w:rsidRPr="001D49B4">
              <w:rPr>
                <w:color w:val="000000"/>
                <w:spacing w:val="1"/>
              </w:rPr>
              <w:t>м.п.</w:t>
            </w:r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нет</w:t>
            </w:r>
          </w:p>
        </w:tc>
      </w:tr>
      <w:tr w:rsidR="001D49B4" w:rsidTr="001D49B4">
        <w:tc>
          <w:tcPr>
            <w:tcW w:w="514" w:type="dxa"/>
          </w:tcPr>
          <w:p w:rsidR="001D49B4" w:rsidRDefault="001D49B4" w:rsidP="00D432A4">
            <w:pPr>
              <w:spacing w:before="5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566" w:type="dxa"/>
          </w:tcPr>
          <w:p w:rsidR="001D49B4" w:rsidRPr="001D49B4" w:rsidRDefault="001D49B4" w:rsidP="00D432A4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D49B4">
              <w:rPr>
                <w:color w:val="000000"/>
                <w:spacing w:val="-7"/>
              </w:rPr>
              <w:t xml:space="preserve">Гибкий  напорный  трубопровод  </w:t>
            </w:r>
          </w:p>
        </w:tc>
        <w:tc>
          <w:tcPr>
            <w:tcW w:w="2835" w:type="dxa"/>
          </w:tcPr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 xml:space="preserve">да  </w:t>
            </w:r>
            <w:r w:rsidRPr="001D49B4">
              <w:rPr>
                <w:color w:val="000000"/>
                <w:spacing w:val="1"/>
                <w:lang w:val="en-US"/>
              </w:rPr>
              <w:t xml:space="preserve">L=              </w:t>
            </w:r>
            <w:proofErr w:type="spellStart"/>
            <w:r w:rsidRPr="001D49B4">
              <w:rPr>
                <w:color w:val="000000"/>
                <w:spacing w:val="1"/>
              </w:rPr>
              <w:t>м</w:t>
            </w:r>
            <w:proofErr w:type="gramStart"/>
            <w:r w:rsidRPr="001D49B4">
              <w:rPr>
                <w:color w:val="000000"/>
                <w:spacing w:val="1"/>
              </w:rPr>
              <w:t>.п</w:t>
            </w:r>
            <w:proofErr w:type="spellEnd"/>
            <w:proofErr w:type="gramEnd"/>
          </w:p>
          <w:p w:rsidR="001D49B4" w:rsidRPr="001D49B4" w:rsidRDefault="001D49B4" w:rsidP="00D432A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ind w:left="354" w:hanging="284"/>
              <w:rPr>
                <w:color w:val="000000"/>
                <w:spacing w:val="1"/>
              </w:rPr>
            </w:pPr>
            <w:r w:rsidRPr="001D49B4">
              <w:rPr>
                <w:color w:val="000000"/>
                <w:spacing w:val="1"/>
              </w:rPr>
              <w:t>нет</w:t>
            </w:r>
          </w:p>
        </w:tc>
      </w:tr>
    </w:tbl>
    <w:p w:rsidR="007A2087" w:rsidRDefault="007A2087" w:rsidP="002277EC">
      <w:pPr>
        <w:shd w:val="clear" w:color="auto" w:fill="FFFFFF"/>
        <w:spacing w:before="58" w:line="360" w:lineRule="auto"/>
        <w:rPr>
          <w:rFonts w:cs="Times New Roman"/>
          <w:color w:val="000000"/>
          <w:spacing w:val="-1"/>
          <w:sz w:val="18"/>
          <w:szCs w:val="18"/>
        </w:rPr>
      </w:pPr>
    </w:p>
    <w:p w:rsidR="00262B55" w:rsidRDefault="00B43FA1" w:rsidP="002277EC">
      <w:pPr>
        <w:shd w:val="clear" w:color="auto" w:fill="FFFFFF"/>
        <w:spacing w:before="58" w:line="360" w:lineRule="auto"/>
        <w:rPr>
          <w:color w:val="000000"/>
          <w:spacing w:val="-1"/>
          <w:sz w:val="18"/>
          <w:szCs w:val="18"/>
        </w:rPr>
      </w:pPr>
      <w:r w:rsidRPr="00262B55">
        <w:rPr>
          <w:rFonts w:cs="Times New Roman"/>
          <w:color w:val="000000"/>
          <w:spacing w:val="-1"/>
          <w:sz w:val="18"/>
          <w:szCs w:val="18"/>
        </w:rPr>
        <w:t>Дополнительные</w:t>
      </w:r>
      <w:r w:rsidRPr="00262B55">
        <w:rPr>
          <w:color w:val="000000"/>
          <w:spacing w:val="-1"/>
          <w:sz w:val="18"/>
          <w:szCs w:val="18"/>
        </w:rPr>
        <w:t xml:space="preserve"> </w:t>
      </w:r>
      <w:r w:rsidRPr="00262B55">
        <w:rPr>
          <w:rFonts w:cs="Times New Roman"/>
          <w:color w:val="000000"/>
          <w:spacing w:val="-1"/>
          <w:sz w:val="18"/>
          <w:szCs w:val="18"/>
        </w:rPr>
        <w:t>требования</w:t>
      </w:r>
      <w:r w:rsidRPr="00262B55">
        <w:rPr>
          <w:color w:val="000000"/>
          <w:spacing w:val="-1"/>
          <w:sz w:val="18"/>
          <w:szCs w:val="18"/>
        </w:rPr>
        <w:t xml:space="preserve">: </w:t>
      </w:r>
      <w:r w:rsidR="00CE7B51" w:rsidRPr="00262B55">
        <w:rPr>
          <w:color w:val="000000"/>
          <w:spacing w:val="-1"/>
          <w:sz w:val="18"/>
          <w:szCs w:val="18"/>
        </w:rPr>
        <w:t xml:space="preserve"> </w:t>
      </w:r>
      <w:r w:rsidR="00A65DEE" w:rsidRPr="00262B55">
        <w:rPr>
          <w:color w:val="000000"/>
          <w:spacing w:val="-1"/>
          <w:sz w:val="18"/>
          <w:szCs w:val="18"/>
        </w:rPr>
        <w:t>______________</w:t>
      </w:r>
      <w:r w:rsidR="00CE7B51" w:rsidRPr="00262B55">
        <w:rPr>
          <w:color w:val="000000"/>
          <w:spacing w:val="-1"/>
          <w:sz w:val="18"/>
          <w:szCs w:val="18"/>
        </w:rPr>
        <w:t>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A65DEE" w:rsidRPr="00262B55" w:rsidRDefault="00A65DEE" w:rsidP="00262B55">
      <w:pPr>
        <w:spacing w:line="276" w:lineRule="auto"/>
        <w:rPr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</w:t>
      </w:r>
      <w:r w:rsidR="00CE7B51" w:rsidRPr="00262B55">
        <w:rPr>
          <w:color w:val="000000"/>
          <w:spacing w:val="-1"/>
          <w:sz w:val="18"/>
          <w:szCs w:val="18"/>
        </w:rPr>
        <w:t>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CE7B51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</w:t>
      </w:r>
      <w:r w:rsidR="00CE7B51" w:rsidRPr="00262B55">
        <w:rPr>
          <w:color w:val="000000"/>
          <w:spacing w:val="-1"/>
          <w:sz w:val="18"/>
          <w:szCs w:val="18"/>
        </w:rPr>
        <w:t>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CE7B51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A65DEE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4149C8" w:rsidRPr="004C7422" w:rsidRDefault="004149C8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</w:p>
    <w:p w:rsidR="00115D74" w:rsidRDefault="00115D74" w:rsidP="00EC04B1">
      <w:pPr>
        <w:shd w:val="clear" w:color="auto" w:fill="FFFFFF"/>
        <w:spacing w:before="58"/>
        <w:rPr>
          <w:rFonts w:cs="Times New Roman"/>
          <w:color w:val="000000"/>
          <w:spacing w:val="12"/>
          <w:sz w:val="18"/>
          <w:szCs w:val="18"/>
        </w:rPr>
      </w:pPr>
    </w:p>
    <w:p w:rsidR="007A2087" w:rsidRDefault="007A2087" w:rsidP="00EC04B1">
      <w:pPr>
        <w:shd w:val="clear" w:color="auto" w:fill="FFFFFF"/>
        <w:spacing w:before="58"/>
        <w:rPr>
          <w:rFonts w:cs="Times New Roman"/>
          <w:color w:val="000000"/>
          <w:spacing w:val="12"/>
          <w:sz w:val="18"/>
          <w:szCs w:val="18"/>
        </w:rPr>
      </w:pPr>
    </w:p>
    <w:p w:rsidR="007A2087" w:rsidRDefault="007A2087" w:rsidP="00EC04B1">
      <w:pPr>
        <w:shd w:val="clear" w:color="auto" w:fill="FFFFFF"/>
        <w:spacing w:before="58"/>
        <w:rPr>
          <w:rFonts w:cs="Times New Roman"/>
          <w:color w:val="000000"/>
          <w:spacing w:val="12"/>
          <w:sz w:val="18"/>
          <w:szCs w:val="18"/>
        </w:rPr>
      </w:pPr>
    </w:p>
    <w:p w:rsidR="00282D39" w:rsidRDefault="00B43FA1" w:rsidP="004C69C2">
      <w:pPr>
        <w:shd w:val="clear" w:color="auto" w:fill="FFFFFF"/>
        <w:spacing w:before="58"/>
        <w:jc w:val="right"/>
        <w:rPr>
          <w:color w:val="000000"/>
          <w:spacing w:val="11"/>
          <w:sz w:val="18"/>
          <w:szCs w:val="18"/>
        </w:rPr>
      </w:pPr>
      <w:r w:rsidRPr="004C7422">
        <w:rPr>
          <w:rFonts w:cs="Times New Roman"/>
          <w:color w:val="000000"/>
          <w:spacing w:val="12"/>
          <w:sz w:val="18"/>
          <w:szCs w:val="18"/>
        </w:rPr>
        <w:t>Подпись</w:t>
      </w:r>
      <w:r w:rsidRPr="004C7422">
        <w:rPr>
          <w:color w:val="000000"/>
          <w:spacing w:val="12"/>
          <w:sz w:val="18"/>
          <w:szCs w:val="18"/>
        </w:rPr>
        <w:t xml:space="preserve"> </w:t>
      </w:r>
      <w:r w:rsidRPr="004C7422">
        <w:rPr>
          <w:rFonts w:cs="Times New Roman"/>
          <w:color w:val="000000"/>
          <w:spacing w:val="12"/>
          <w:sz w:val="18"/>
          <w:szCs w:val="18"/>
        </w:rPr>
        <w:t>заказчика</w:t>
      </w:r>
      <w:r w:rsidR="00445D78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FD0110">
        <w:rPr>
          <w:rFonts w:cs="Times New Roman"/>
          <w:color w:val="000000"/>
          <w:spacing w:val="12"/>
          <w:sz w:val="18"/>
          <w:szCs w:val="18"/>
        </w:rPr>
        <w:t xml:space="preserve"> _______</w:t>
      </w:r>
      <w:r w:rsidR="00282D39" w:rsidRPr="00262B55">
        <w:rPr>
          <w:color w:val="000000"/>
          <w:spacing w:val="-1"/>
          <w:sz w:val="18"/>
          <w:szCs w:val="18"/>
        </w:rPr>
        <w:t>_______</w:t>
      </w:r>
      <w:r w:rsidR="00282D39">
        <w:rPr>
          <w:color w:val="000000"/>
          <w:spacing w:val="-1"/>
          <w:sz w:val="18"/>
          <w:szCs w:val="18"/>
        </w:rPr>
        <w:t>___</w:t>
      </w:r>
      <w:r w:rsidR="00D92809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FD0110">
        <w:rPr>
          <w:rFonts w:cs="Times New Roman"/>
          <w:color w:val="000000"/>
          <w:spacing w:val="12"/>
          <w:sz w:val="18"/>
          <w:szCs w:val="18"/>
        </w:rPr>
        <w:t xml:space="preserve">  </w:t>
      </w:r>
      <w:r w:rsidR="00D92809">
        <w:rPr>
          <w:rFonts w:cs="Times New Roman"/>
          <w:color w:val="000000"/>
          <w:spacing w:val="12"/>
          <w:sz w:val="18"/>
          <w:szCs w:val="18"/>
        </w:rPr>
        <w:t>«</w:t>
      </w:r>
      <w:r w:rsidR="00282D39">
        <w:rPr>
          <w:color w:val="000000"/>
          <w:spacing w:val="-1"/>
          <w:sz w:val="18"/>
          <w:szCs w:val="18"/>
        </w:rPr>
        <w:t>____</w:t>
      </w:r>
      <w:r w:rsidRPr="004C7422">
        <w:rPr>
          <w:rFonts w:cs="Times New Roman"/>
          <w:color w:val="000000"/>
          <w:spacing w:val="12"/>
          <w:sz w:val="18"/>
          <w:szCs w:val="18"/>
        </w:rPr>
        <w:t>»</w:t>
      </w:r>
      <w:r w:rsidR="00282D39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282D39">
        <w:rPr>
          <w:color w:val="000000"/>
          <w:spacing w:val="-1"/>
          <w:sz w:val="18"/>
          <w:szCs w:val="18"/>
        </w:rPr>
        <w:t>___________</w:t>
      </w:r>
      <w:r w:rsidR="003A106B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Pr="004C7422">
        <w:rPr>
          <w:color w:val="000000"/>
          <w:spacing w:val="11"/>
          <w:sz w:val="18"/>
          <w:szCs w:val="18"/>
        </w:rPr>
        <w:t>20</w:t>
      </w:r>
      <w:r w:rsidR="00FD0110">
        <w:rPr>
          <w:color w:val="000000"/>
          <w:spacing w:val="11"/>
          <w:sz w:val="18"/>
          <w:szCs w:val="18"/>
        </w:rPr>
        <w:t>_</w:t>
      </w:r>
      <w:r w:rsidR="00282D39">
        <w:rPr>
          <w:color w:val="000000"/>
          <w:spacing w:val="-1"/>
          <w:sz w:val="18"/>
          <w:szCs w:val="18"/>
        </w:rPr>
        <w:t>__</w:t>
      </w:r>
      <w:r w:rsidR="00FD0110">
        <w:rPr>
          <w:color w:val="000000"/>
          <w:spacing w:val="-1"/>
          <w:sz w:val="18"/>
          <w:szCs w:val="18"/>
        </w:rPr>
        <w:t xml:space="preserve"> </w:t>
      </w:r>
      <w:r w:rsidRPr="004C7422">
        <w:rPr>
          <w:rFonts w:cs="Times New Roman"/>
          <w:color w:val="000000"/>
          <w:spacing w:val="11"/>
          <w:sz w:val="18"/>
          <w:szCs w:val="18"/>
        </w:rPr>
        <w:t>г</w:t>
      </w:r>
      <w:r w:rsidRPr="004C7422">
        <w:rPr>
          <w:color w:val="000000"/>
          <w:spacing w:val="11"/>
          <w:sz w:val="18"/>
          <w:szCs w:val="18"/>
        </w:rPr>
        <w:t>.</w:t>
      </w:r>
      <w:r w:rsidR="00282D39">
        <w:rPr>
          <w:color w:val="000000"/>
          <w:spacing w:val="11"/>
          <w:sz w:val="18"/>
          <w:szCs w:val="18"/>
        </w:rPr>
        <w:softHyphen/>
      </w:r>
      <w:r w:rsidR="00282D39">
        <w:rPr>
          <w:color w:val="000000"/>
          <w:spacing w:val="11"/>
          <w:sz w:val="18"/>
          <w:szCs w:val="18"/>
        </w:rPr>
        <w:softHyphen/>
      </w:r>
      <w:r w:rsidR="00282D39">
        <w:rPr>
          <w:color w:val="000000"/>
          <w:spacing w:val="11"/>
          <w:sz w:val="18"/>
          <w:szCs w:val="18"/>
        </w:rPr>
        <w:softHyphen/>
      </w:r>
      <w:r w:rsidR="00282D39">
        <w:rPr>
          <w:color w:val="000000"/>
          <w:spacing w:val="11"/>
          <w:sz w:val="18"/>
          <w:szCs w:val="18"/>
        </w:rPr>
        <w:softHyphen/>
      </w:r>
      <w:r w:rsidR="00282D39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</w:p>
    <w:sectPr w:rsidR="00282D39" w:rsidSect="00A24D0B">
      <w:pgSz w:w="11906" w:h="16838" w:code="9"/>
      <w:pgMar w:top="284" w:right="424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2F2"/>
    <w:multiLevelType w:val="multilevel"/>
    <w:tmpl w:val="494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36079"/>
    <w:multiLevelType w:val="hybridMultilevel"/>
    <w:tmpl w:val="76EA8D70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A57C2A"/>
    <w:multiLevelType w:val="hybridMultilevel"/>
    <w:tmpl w:val="494C5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D0936"/>
    <w:multiLevelType w:val="hybridMultilevel"/>
    <w:tmpl w:val="327C4FAE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E34E4"/>
    <w:multiLevelType w:val="hybridMultilevel"/>
    <w:tmpl w:val="9FCCC46E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106D4"/>
    <w:multiLevelType w:val="hybridMultilevel"/>
    <w:tmpl w:val="F5C4E2E0"/>
    <w:lvl w:ilvl="0" w:tplc="4FDC2F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A2269B"/>
    <w:multiLevelType w:val="hybridMultilevel"/>
    <w:tmpl w:val="90AE0D70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2E130A"/>
    <w:multiLevelType w:val="hybridMultilevel"/>
    <w:tmpl w:val="3B860452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869D6"/>
    <w:multiLevelType w:val="hybridMultilevel"/>
    <w:tmpl w:val="80D4E0A8"/>
    <w:lvl w:ilvl="0" w:tplc="750E12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715217"/>
    <w:rsid w:val="00003A3C"/>
    <w:rsid w:val="00012C43"/>
    <w:rsid w:val="00016FF1"/>
    <w:rsid w:val="0002516D"/>
    <w:rsid w:val="00026B70"/>
    <w:rsid w:val="000424B2"/>
    <w:rsid w:val="00071316"/>
    <w:rsid w:val="00082304"/>
    <w:rsid w:val="00087F69"/>
    <w:rsid w:val="0009654C"/>
    <w:rsid w:val="000968E6"/>
    <w:rsid w:val="000A521D"/>
    <w:rsid w:val="000B09D7"/>
    <w:rsid w:val="000B217A"/>
    <w:rsid w:val="000C30B1"/>
    <w:rsid w:val="000D0CDF"/>
    <w:rsid w:val="000E4C1B"/>
    <w:rsid w:val="000E4E5E"/>
    <w:rsid w:val="000E5395"/>
    <w:rsid w:val="000F1C52"/>
    <w:rsid w:val="00113A9B"/>
    <w:rsid w:val="00115D74"/>
    <w:rsid w:val="00120D9A"/>
    <w:rsid w:val="00144379"/>
    <w:rsid w:val="00144AFB"/>
    <w:rsid w:val="00150117"/>
    <w:rsid w:val="00154060"/>
    <w:rsid w:val="00155C1C"/>
    <w:rsid w:val="001637F6"/>
    <w:rsid w:val="00164F9B"/>
    <w:rsid w:val="00166AED"/>
    <w:rsid w:val="00171D9C"/>
    <w:rsid w:val="0017511A"/>
    <w:rsid w:val="00190BDD"/>
    <w:rsid w:val="001B3DCC"/>
    <w:rsid w:val="001C008A"/>
    <w:rsid w:val="001D49B4"/>
    <w:rsid w:val="001E4F3D"/>
    <w:rsid w:val="001E6288"/>
    <w:rsid w:val="001E6DC8"/>
    <w:rsid w:val="00200348"/>
    <w:rsid w:val="00217EC3"/>
    <w:rsid w:val="002277EC"/>
    <w:rsid w:val="00233B61"/>
    <w:rsid w:val="00242166"/>
    <w:rsid w:val="00244006"/>
    <w:rsid w:val="00262B55"/>
    <w:rsid w:val="00270D8A"/>
    <w:rsid w:val="00282D39"/>
    <w:rsid w:val="00282D54"/>
    <w:rsid w:val="00284572"/>
    <w:rsid w:val="002918FA"/>
    <w:rsid w:val="0029639D"/>
    <w:rsid w:val="002A3828"/>
    <w:rsid w:val="002B37FD"/>
    <w:rsid w:val="002B40D3"/>
    <w:rsid w:val="002C6AAF"/>
    <w:rsid w:val="002E1CD3"/>
    <w:rsid w:val="002E2655"/>
    <w:rsid w:val="002F1512"/>
    <w:rsid w:val="002F6B4E"/>
    <w:rsid w:val="00311D39"/>
    <w:rsid w:val="003124EC"/>
    <w:rsid w:val="00321E48"/>
    <w:rsid w:val="00325134"/>
    <w:rsid w:val="003275A5"/>
    <w:rsid w:val="00332BD0"/>
    <w:rsid w:val="00333717"/>
    <w:rsid w:val="00351966"/>
    <w:rsid w:val="00364E64"/>
    <w:rsid w:val="00367743"/>
    <w:rsid w:val="003744EC"/>
    <w:rsid w:val="003754BC"/>
    <w:rsid w:val="00377597"/>
    <w:rsid w:val="00383B92"/>
    <w:rsid w:val="00383EBF"/>
    <w:rsid w:val="003926FA"/>
    <w:rsid w:val="003A0EAA"/>
    <w:rsid w:val="003A106B"/>
    <w:rsid w:val="003A1788"/>
    <w:rsid w:val="003A226C"/>
    <w:rsid w:val="003A28A2"/>
    <w:rsid w:val="003A432F"/>
    <w:rsid w:val="003A592A"/>
    <w:rsid w:val="003C45D8"/>
    <w:rsid w:val="003C47F0"/>
    <w:rsid w:val="003C6275"/>
    <w:rsid w:val="003D4F7A"/>
    <w:rsid w:val="003E013A"/>
    <w:rsid w:val="003E0350"/>
    <w:rsid w:val="003E0A6C"/>
    <w:rsid w:val="003E3047"/>
    <w:rsid w:val="003F0AC3"/>
    <w:rsid w:val="004037AB"/>
    <w:rsid w:val="004149C8"/>
    <w:rsid w:val="00431134"/>
    <w:rsid w:val="0044549C"/>
    <w:rsid w:val="00445D78"/>
    <w:rsid w:val="00446DC6"/>
    <w:rsid w:val="0045030D"/>
    <w:rsid w:val="00456E58"/>
    <w:rsid w:val="0046739A"/>
    <w:rsid w:val="00473DBF"/>
    <w:rsid w:val="004758AD"/>
    <w:rsid w:val="004802C7"/>
    <w:rsid w:val="004829F5"/>
    <w:rsid w:val="004869AE"/>
    <w:rsid w:val="004900FA"/>
    <w:rsid w:val="00496636"/>
    <w:rsid w:val="004B43CA"/>
    <w:rsid w:val="004C0DF5"/>
    <w:rsid w:val="004C69C2"/>
    <w:rsid w:val="004C7422"/>
    <w:rsid w:val="004F4E4F"/>
    <w:rsid w:val="00503E4F"/>
    <w:rsid w:val="005043E9"/>
    <w:rsid w:val="005201CF"/>
    <w:rsid w:val="00521E0D"/>
    <w:rsid w:val="0052296A"/>
    <w:rsid w:val="00523C23"/>
    <w:rsid w:val="005249CD"/>
    <w:rsid w:val="00537B1D"/>
    <w:rsid w:val="0054441A"/>
    <w:rsid w:val="005534A0"/>
    <w:rsid w:val="005A1BC3"/>
    <w:rsid w:val="005A2C42"/>
    <w:rsid w:val="005B5928"/>
    <w:rsid w:val="005C476C"/>
    <w:rsid w:val="005C7FAF"/>
    <w:rsid w:val="005D663B"/>
    <w:rsid w:val="005D6F45"/>
    <w:rsid w:val="005E57FE"/>
    <w:rsid w:val="005F662A"/>
    <w:rsid w:val="0061379C"/>
    <w:rsid w:val="00627925"/>
    <w:rsid w:val="006317B0"/>
    <w:rsid w:val="00632B4E"/>
    <w:rsid w:val="00636728"/>
    <w:rsid w:val="00642414"/>
    <w:rsid w:val="0065286E"/>
    <w:rsid w:val="00652979"/>
    <w:rsid w:val="00654FA2"/>
    <w:rsid w:val="00661C8E"/>
    <w:rsid w:val="006A040D"/>
    <w:rsid w:val="006A17D7"/>
    <w:rsid w:val="006A60D7"/>
    <w:rsid w:val="006C185E"/>
    <w:rsid w:val="006C4382"/>
    <w:rsid w:val="006E3F75"/>
    <w:rsid w:val="006F50F8"/>
    <w:rsid w:val="006F5304"/>
    <w:rsid w:val="006F78A3"/>
    <w:rsid w:val="00700BD8"/>
    <w:rsid w:val="00702B10"/>
    <w:rsid w:val="00711916"/>
    <w:rsid w:val="007120BD"/>
    <w:rsid w:val="00714FE0"/>
    <w:rsid w:val="00715217"/>
    <w:rsid w:val="007155F0"/>
    <w:rsid w:val="007234D6"/>
    <w:rsid w:val="0072474C"/>
    <w:rsid w:val="007272E9"/>
    <w:rsid w:val="007319DD"/>
    <w:rsid w:val="00741E3C"/>
    <w:rsid w:val="00742F29"/>
    <w:rsid w:val="00745E27"/>
    <w:rsid w:val="007471EA"/>
    <w:rsid w:val="00755A00"/>
    <w:rsid w:val="007609A6"/>
    <w:rsid w:val="007633CD"/>
    <w:rsid w:val="0076351C"/>
    <w:rsid w:val="007664EC"/>
    <w:rsid w:val="00770051"/>
    <w:rsid w:val="0078539C"/>
    <w:rsid w:val="007860B6"/>
    <w:rsid w:val="00794A12"/>
    <w:rsid w:val="007A2087"/>
    <w:rsid w:val="007B0D03"/>
    <w:rsid w:val="007B1B1A"/>
    <w:rsid w:val="007B4F37"/>
    <w:rsid w:val="007F47CD"/>
    <w:rsid w:val="007F6C3A"/>
    <w:rsid w:val="00804324"/>
    <w:rsid w:val="00805268"/>
    <w:rsid w:val="00805BD0"/>
    <w:rsid w:val="00830340"/>
    <w:rsid w:val="00845A4F"/>
    <w:rsid w:val="00845AB7"/>
    <w:rsid w:val="00852752"/>
    <w:rsid w:val="00873232"/>
    <w:rsid w:val="0087528B"/>
    <w:rsid w:val="008A652F"/>
    <w:rsid w:val="008A7E47"/>
    <w:rsid w:val="008C677F"/>
    <w:rsid w:val="008C6C31"/>
    <w:rsid w:val="008D4121"/>
    <w:rsid w:val="008D6D9B"/>
    <w:rsid w:val="00922157"/>
    <w:rsid w:val="009327FC"/>
    <w:rsid w:val="00943414"/>
    <w:rsid w:val="00945C3D"/>
    <w:rsid w:val="00947A3B"/>
    <w:rsid w:val="00954AF7"/>
    <w:rsid w:val="00955387"/>
    <w:rsid w:val="009557D8"/>
    <w:rsid w:val="009559E7"/>
    <w:rsid w:val="0095753C"/>
    <w:rsid w:val="00966AB1"/>
    <w:rsid w:val="00983BCD"/>
    <w:rsid w:val="00983E0E"/>
    <w:rsid w:val="00992803"/>
    <w:rsid w:val="009A2E2C"/>
    <w:rsid w:val="009B5AC6"/>
    <w:rsid w:val="009E46D1"/>
    <w:rsid w:val="00A117BA"/>
    <w:rsid w:val="00A24D0B"/>
    <w:rsid w:val="00A2683E"/>
    <w:rsid w:val="00A32C9C"/>
    <w:rsid w:val="00A50F15"/>
    <w:rsid w:val="00A51667"/>
    <w:rsid w:val="00A546BE"/>
    <w:rsid w:val="00A65DEE"/>
    <w:rsid w:val="00A7672F"/>
    <w:rsid w:val="00A87CB1"/>
    <w:rsid w:val="00AA1107"/>
    <w:rsid w:val="00AA2AD6"/>
    <w:rsid w:val="00AB2234"/>
    <w:rsid w:val="00AB5E0F"/>
    <w:rsid w:val="00AC4ABB"/>
    <w:rsid w:val="00AD02F0"/>
    <w:rsid w:val="00AD099A"/>
    <w:rsid w:val="00AE35BA"/>
    <w:rsid w:val="00AE5D93"/>
    <w:rsid w:val="00AF51C1"/>
    <w:rsid w:val="00AF6006"/>
    <w:rsid w:val="00B10E55"/>
    <w:rsid w:val="00B120BF"/>
    <w:rsid w:val="00B12BC1"/>
    <w:rsid w:val="00B15721"/>
    <w:rsid w:val="00B207C6"/>
    <w:rsid w:val="00B2487C"/>
    <w:rsid w:val="00B25693"/>
    <w:rsid w:val="00B25977"/>
    <w:rsid w:val="00B42D03"/>
    <w:rsid w:val="00B43FA1"/>
    <w:rsid w:val="00B47364"/>
    <w:rsid w:val="00B51633"/>
    <w:rsid w:val="00B564F4"/>
    <w:rsid w:val="00B60499"/>
    <w:rsid w:val="00B62E8A"/>
    <w:rsid w:val="00B648A0"/>
    <w:rsid w:val="00B66804"/>
    <w:rsid w:val="00B66852"/>
    <w:rsid w:val="00B70E74"/>
    <w:rsid w:val="00B720BF"/>
    <w:rsid w:val="00B93B32"/>
    <w:rsid w:val="00B952EA"/>
    <w:rsid w:val="00BA4C2E"/>
    <w:rsid w:val="00BB4D65"/>
    <w:rsid w:val="00BC673A"/>
    <w:rsid w:val="00BD29A6"/>
    <w:rsid w:val="00BD7688"/>
    <w:rsid w:val="00BD7C5E"/>
    <w:rsid w:val="00BF74BA"/>
    <w:rsid w:val="00C05ACC"/>
    <w:rsid w:val="00C132A7"/>
    <w:rsid w:val="00C27355"/>
    <w:rsid w:val="00C27900"/>
    <w:rsid w:val="00C527C2"/>
    <w:rsid w:val="00C53499"/>
    <w:rsid w:val="00C552D9"/>
    <w:rsid w:val="00CA3472"/>
    <w:rsid w:val="00CA4AD8"/>
    <w:rsid w:val="00CA7B1D"/>
    <w:rsid w:val="00CB0D4F"/>
    <w:rsid w:val="00CD15C2"/>
    <w:rsid w:val="00CD5676"/>
    <w:rsid w:val="00CE1FC6"/>
    <w:rsid w:val="00CE7B51"/>
    <w:rsid w:val="00CF1D98"/>
    <w:rsid w:val="00D01F31"/>
    <w:rsid w:val="00D21484"/>
    <w:rsid w:val="00D225F9"/>
    <w:rsid w:val="00D278FA"/>
    <w:rsid w:val="00D432A4"/>
    <w:rsid w:val="00D442B8"/>
    <w:rsid w:val="00D6483D"/>
    <w:rsid w:val="00D700CE"/>
    <w:rsid w:val="00D80954"/>
    <w:rsid w:val="00D85DED"/>
    <w:rsid w:val="00D860F5"/>
    <w:rsid w:val="00D92809"/>
    <w:rsid w:val="00D97F08"/>
    <w:rsid w:val="00DA1470"/>
    <w:rsid w:val="00DA320F"/>
    <w:rsid w:val="00DB4C08"/>
    <w:rsid w:val="00DC0ABA"/>
    <w:rsid w:val="00DC553B"/>
    <w:rsid w:val="00DE1CEC"/>
    <w:rsid w:val="00DE1DEE"/>
    <w:rsid w:val="00DE4588"/>
    <w:rsid w:val="00DE5345"/>
    <w:rsid w:val="00DF1ABA"/>
    <w:rsid w:val="00DF540F"/>
    <w:rsid w:val="00E06C41"/>
    <w:rsid w:val="00E25AB4"/>
    <w:rsid w:val="00E260B5"/>
    <w:rsid w:val="00E46307"/>
    <w:rsid w:val="00E51F3B"/>
    <w:rsid w:val="00E538E8"/>
    <w:rsid w:val="00E5604C"/>
    <w:rsid w:val="00E579A4"/>
    <w:rsid w:val="00E6160A"/>
    <w:rsid w:val="00E70268"/>
    <w:rsid w:val="00E7324A"/>
    <w:rsid w:val="00E90DBE"/>
    <w:rsid w:val="00EC04B1"/>
    <w:rsid w:val="00EC0654"/>
    <w:rsid w:val="00EC3679"/>
    <w:rsid w:val="00EC62B0"/>
    <w:rsid w:val="00ED0504"/>
    <w:rsid w:val="00ED12CF"/>
    <w:rsid w:val="00EF6694"/>
    <w:rsid w:val="00F016AA"/>
    <w:rsid w:val="00F03608"/>
    <w:rsid w:val="00F07B95"/>
    <w:rsid w:val="00F11C9E"/>
    <w:rsid w:val="00F17E39"/>
    <w:rsid w:val="00F261B5"/>
    <w:rsid w:val="00F4508B"/>
    <w:rsid w:val="00F45137"/>
    <w:rsid w:val="00F45F84"/>
    <w:rsid w:val="00F47FF0"/>
    <w:rsid w:val="00F55397"/>
    <w:rsid w:val="00F66EF5"/>
    <w:rsid w:val="00F76681"/>
    <w:rsid w:val="00F820C8"/>
    <w:rsid w:val="00FA27C5"/>
    <w:rsid w:val="00FA792A"/>
    <w:rsid w:val="00FB5C32"/>
    <w:rsid w:val="00FC14EE"/>
    <w:rsid w:val="00FC2BDC"/>
    <w:rsid w:val="00FC4641"/>
    <w:rsid w:val="00FC48BA"/>
    <w:rsid w:val="00FC72F5"/>
    <w:rsid w:val="00FC7FE6"/>
    <w:rsid w:val="00FD0110"/>
    <w:rsid w:val="00FD1041"/>
    <w:rsid w:val="00FD2236"/>
    <w:rsid w:val="00FD6EE5"/>
    <w:rsid w:val="00FE0B68"/>
    <w:rsid w:val="00FF196C"/>
    <w:rsid w:val="00FF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2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15217"/>
    <w:rPr>
      <w:color w:val="0000FF"/>
      <w:u w:val="single"/>
    </w:rPr>
  </w:style>
  <w:style w:type="table" w:styleId="a4">
    <w:name w:val="Table Grid"/>
    <w:basedOn w:val="a1"/>
    <w:rsid w:val="00414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6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promsna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pspump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68A4-584D-4283-9DB4-AF7254BA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1111</cp:lastModifiedBy>
  <cp:revision>5</cp:revision>
  <cp:lastPrinted>2013-03-27T13:17:00Z</cp:lastPrinted>
  <dcterms:created xsi:type="dcterms:W3CDTF">2026-05-13T09:49:00Z</dcterms:created>
  <dcterms:modified xsi:type="dcterms:W3CDTF">2026-05-13T09:49:00Z</dcterms:modified>
</cp:coreProperties>
</file>