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4411" w14:textId="659A0EC5" w:rsidR="009412EE" w:rsidRDefault="0061797F" w:rsidP="00064904">
      <w:pPr>
        <w:spacing w:after="120"/>
        <w:jc w:val="center"/>
        <w:rPr>
          <w:b/>
          <w:lang w:val="en-US"/>
        </w:rPr>
      </w:pPr>
      <w:r w:rsidRPr="0061797F">
        <w:rPr>
          <w:b/>
        </w:rPr>
        <w:t>ТЕХНИЧЕСКИЙ ПАСПОРТ</w:t>
      </w:r>
      <w:r w:rsidR="00B930C7">
        <w:rPr>
          <w:b/>
        </w:rPr>
        <w:t xml:space="preserve"> №</w:t>
      </w:r>
      <w:r w:rsidR="005A21F4">
        <w:rPr>
          <w:b/>
        </w:rPr>
        <w:t xml:space="preserve"> </w:t>
      </w:r>
      <w:r w:rsidR="00CF024A">
        <w:rPr>
          <w:b/>
        </w:rPr>
        <w:t>____</w:t>
      </w:r>
      <w:r w:rsidR="00A30212">
        <w:rPr>
          <w:b/>
          <w:lang w:val="en-US"/>
        </w:rPr>
        <w:t>______</w:t>
      </w:r>
    </w:p>
    <w:tbl>
      <w:tblPr>
        <w:tblW w:w="1076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422"/>
        <w:gridCol w:w="1407"/>
        <w:gridCol w:w="1988"/>
        <w:gridCol w:w="3689"/>
      </w:tblGrid>
      <w:tr w:rsidR="00AE2238" w:rsidRPr="00AF72CB" w14:paraId="109E1DD7" w14:textId="77777777" w:rsidTr="00E052F4">
        <w:trPr>
          <w:trHeight w:val="271"/>
        </w:trPr>
        <w:tc>
          <w:tcPr>
            <w:tcW w:w="3262" w:type="dxa"/>
            <w:vMerge w:val="restart"/>
            <w:vAlign w:val="center"/>
          </w:tcPr>
          <w:p w14:paraId="643C885B" w14:textId="198B54E7" w:rsidR="00AE2238" w:rsidRPr="00AF72CB" w:rsidRDefault="00E65672" w:rsidP="000B46B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B946A" wp14:editId="6C046110">
                  <wp:extent cx="1630242" cy="1640420"/>
                  <wp:effectExtent l="0" t="0" r="0" b="0"/>
                  <wp:docPr id="1" name="Рисунок 1" descr="C:\Users\User\AppData\Local\Microsoft\Windows\INetCache\Content.Word\РХХ04 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РХХ04 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69" cy="165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gridSpan w:val="2"/>
            <w:vAlign w:val="center"/>
          </w:tcPr>
          <w:p w14:paraId="014802CC" w14:textId="77777777" w:rsidR="00AE2238" w:rsidRPr="00B930C7" w:rsidRDefault="00AE2238" w:rsidP="000B46BC">
            <w:pPr>
              <w:rPr>
                <w:b/>
                <w:sz w:val="20"/>
                <w:szCs w:val="20"/>
              </w:rPr>
            </w:pPr>
            <w:r w:rsidRPr="00B930C7">
              <w:rPr>
                <w:b/>
                <w:sz w:val="20"/>
                <w:szCs w:val="20"/>
              </w:rPr>
              <w:t>Тип изделия</w:t>
            </w:r>
          </w:p>
        </w:tc>
        <w:tc>
          <w:tcPr>
            <w:tcW w:w="5677" w:type="dxa"/>
            <w:gridSpan w:val="2"/>
            <w:vAlign w:val="center"/>
          </w:tcPr>
          <w:p w14:paraId="42A009A0" w14:textId="09D637A1" w:rsidR="00AE2238" w:rsidRPr="0075186B" w:rsidRDefault="00E052F4" w:rsidP="00E656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Запорный клапан</w:t>
            </w:r>
            <w:r w:rsidR="003A672F" w:rsidRPr="003A672F">
              <w:rPr>
                <w:b/>
                <w:sz w:val="20"/>
                <w:szCs w:val="20"/>
              </w:rPr>
              <w:t xml:space="preserve"> с </w:t>
            </w:r>
            <w:r w:rsidR="00E65672">
              <w:rPr>
                <w:b/>
                <w:sz w:val="20"/>
                <w:szCs w:val="20"/>
              </w:rPr>
              <w:t>электромагнитным управлением</w:t>
            </w:r>
          </w:p>
        </w:tc>
      </w:tr>
      <w:tr w:rsidR="00AE2238" w:rsidRPr="00AF72CB" w14:paraId="3744AF5C" w14:textId="77777777" w:rsidTr="00E052F4">
        <w:trPr>
          <w:trHeight w:val="262"/>
        </w:trPr>
        <w:tc>
          <w:tcPr>
            <w:tcW w:w="3262" w:type="dxa"/>
            <w:vMerge/>
          </w:tcPr>
          <w:p w14:paraId="1CEB7076" w14:textId="77777777" w:rsidR="00AE2238" w:rsidRPr="00AF72CB" w:rsidRDefault="00AE2238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F4630EB" w14:textId="77777777" w:rsidR="00AE2238" w:rsidRPr="00B930C7" w:rsidRDefault="00AE2238" w:rsidP="000B46BC">
            <w:pPr>
              <w:rPr>
                <w:b/>
                <w:sz w:val="20"/>
                <w:szCs w:val="20"/>
              </w:rPr>
            </w:pPr>
            <w:r w:rsidRPr="00B930C7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5677" w:type="dxa"/>
            <w:gridSpan w:val="2"/>
            <w:vAlign w:val="center"/>
          </w:tcPr>
          <w:p w14:paraId="12CF56E1" w14:textId="236F9928" w:rsidR="00AE2238" w:rsidRPr="004A5D45" w:rsidRDefault="00AE2238" w:rsidP="000B46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Р02/0</w:t>
            </w:r>
            <w:r w:rsidR="0013433F">
              <w:rPr>
                <w:b/>
                <w:sz w:val="20"/>
                <w:szCs w:val="20"/>
              </w:rPr>
              <w:t>4</w:t>
            </w:r>
          </w:p>
        </w:tc>
      </w:tr>
      <w:tr w:rsidR="009C5F97" w:rsidRPr="00AF72CB" w14:paraId="6730E5A6" w14:textId="77777777" w:rsidTr="00E052F4">
        <w:trPr>
          <w:trHeight w:val="262"/>
        </w:trPr>
        <w:tc>
          <w:tcPr>
            <w:tcW w:w="3262" w:type="dxa"/>
            <w:vMerge/>
          </w:tcPr>
          <w:p w14:paraId="6F6FA1F9" w14:textId="77777777" w:rsidR="009C5F97" w:rsidRPr="00AF72CB" w:rsidRDefault="009C5F97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8A5C3EC" w14:textId="3F96B16C" w:rsidR="009C5F97" w:rsidRPr="00B930C7" w:rsidRDefault="009C5F97" w:rsidP="000B46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5677" w:type="dxa"/>
            <w:gridSpan w:val="2"/>
            <w:vAlign w:val="center"/>
          </w:tcPr>
          <w:p w14:paraId="7A59EEF3" w14:textId="77777777" w:rsidR="009C5F97" w:rsidRDefault="009C5F97" w:rsidP="000B46BC">
            <w:pPr>
              <w:rPr>
                <w:b/>
                <w:sz w:val="20"/>
                <w:szCs w:val="20"/>
              </w:rPr>
            </w:pPr>
          </w:p>
        </w:tc>
      </w:tr>
      <w:tr w:rsidR="00AE2238" w:rsidRPr="00AF72CB" w14:paraId="695C91DB" w14:textId="77777777" w:rsidTr="00E052F4">
        <w:trPr>
          <w:trHeight w:val="262"/>
        </w:trPr>
        <w:tc>
          <w:tcPr>
            <w:tcW w:w="3262" w:type="dxa"/>
            <w:vMerge/>
          </w:tcPr>
          <w:p w14:paraId="61082A0C" w14:textId="77777777" w:rsidR="00AE2238" w:rsidRPr="00AF72CB" w:rsidRDefault="00AE2238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141EF18" w14:textId="77777777" w:rsidR="00AE2238" w:rsidRPr="00BF6F5C" w:rsidRDefault="00AE2238" w:rsidP="000B46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7" w:type="dxa"/>
            <w:gridSpan w:val="2"/>
            <w:vAlign w:val="center"/>
          </w:tcPr>
          <w:p w14:paraId="297E324E" w14:textId="77777777" w:rsidR="00AE2238" w:rsidRPr="00653926" w:rsidRDefault="00AE2238" w:rsidP="000B46BC">
            <w:pPr>
              <w:rPr>
                <w:b/>
                <w:sz w:val="20"/>
                <w:szCs w:val="20"/>
              </w:rPr>
            </w:pPr>
          </w:p>
        </w:tc>
      </w:tr>
      <w:tr w:rsidR="00AE2238" w:rsidRPr="00AF72CB" w14:paraId="69E0336F" w14:textId="77777777" w:rsidTr="00E052F4">
        <w:trPr>
          <w:trHeight w:val="262"/>
        </w:trPr>
        <w:tc>
          <w:tcPr>
            <w:tcW w:w="3262" w:type="dxa"/>
            <w:vMerge/>
          </w:tcPr>
          <w:p w14:paraId="1F546F41" w14:textId="77777777" w:rsidR="00AE2238" w:rsidRPr="00AF72CB" w:rsidRDefault="00AE2238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53CCB49" w14:textId="77777777" w:rsidR="00AE2238" w:rsidRPr="006A327D" w:rsidRDefault="00AE2238" w:rsidP="000B46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Товарный знак</w:t>
            </w:r>
          </w:p>
        </w:tc>
        <w:tc>
          <w:tcPr>
            <w:tcW w:w="5677" w:type="dxa"/>
            <w:gridSpan w:val="2"/>
            <w:vAlign w:val="center"/>
          </w:tcPr>
          <w:p w14:paraId="084F6B9E" w14:textId="77777777" w:rsidR="00AE2238" w:rsidRPr="003740BF" w:rsidRDefault="00AE2238" w:rsidP="000B46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АСТА™</w:t>
            </w:r>
          </w:p>
        </w:tc>
      </w:tr>
      <w:tr w:rsidR="00AE2238" w:rsidRPr="00524B2D" w14:paraId="69CFED51" w14:textId="77777777" w:rsidTr="00E052F4">
        <w:trPr>
          <w:trHeight w:val="187"/>
        </w:trPr>
        <w:tc>
          <w:tcPr>
            <w:tcW w:w="3262" w:type="dxa"/>
            <w:vMerge/>
          </w:tcPr>
          <w:p w14:paraId="59221B84" w14:textId="77777777" w:rsidR="00AE2238" w:rsidRPr="00AF72CB" w:rsidRDefault="00AE2238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C8669E7" w14:textId="77777777" w:rsidR="00AE2238" w:rsidRPr="004A780D" w:rsidRDefault="00AE2238" w:rsidP="000B46BC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Предприятие-</w:t>
            </w:r>
            <w:r>
              <w:rPr>
                <w:sz w:val="16"/>
                <w:szCs w:val="20"/>
              </w:rPr>
              <w:t>изготовитель</w:t>
            </w:r>
          </w:p>
        </w:tc>
        <w:tc>
          <w:tcPr>
            <w:tcW w:w="5677" w:type="dxa"/>
            <w:gridSpan w:val="2"/>
            <w:vAlign w:val="center"/>
          </w:tcPr>
          <w:p w14:paraId="1B997952" w14:textId="77777777" w:rsidR="00AE2238" w:rsidRPr="00A815F5" w:rsidRDefault="00AE2238" w:rsidP="000B46BC">
            <w:pPr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ООО «НПО АСТА»</w:t>
            </w:r>
          </w:p>
        </w:tc>
      </w:tr>
      <w:tr w:rsidR="00AE2238" w:rsidRPr="00AF72CB" w14:paraId="429AEDDC" w14:textId="77777777" w:rsidTr="00E052F4">
        <w:trPr>
          <w:trHeight w:val="242"/>
        </w:trPr>
        <w:tc>
          <w:tcPr>
            <w:tcW w:w="3262" w:type="dxa"/>
            <w:vMerge/>
          </w:tcPr>
          <w:p w14:paraId="68D034E9" w14:textId="77777777" w:rsidR="00AE2238" w:rsidRPr="00396633" w:rsidRDefault="00AE2238" w:rsidP="000B46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68AAB7C" w14:textId="77777777" w:rsidR="00AE2238" w:rsidRPr="004A780D" w:rsidRDefault="00AE2238" w:rsidP="000B46BC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Адрес </w:t>
            </w:r>
            <w:r>
              <w:rPr>
                <w:sz w:val="16"/>
                <w:szCs w:val="20"/>
              </w:rPr>
              <w:t>поставщика</w:t>
            </w:r>
          </w:p>
        </w:tc>
        <w:tc>
          <w:tcPr>
            <w:tcW w:w="5677" w:type="dxa"/>
            <w:gridSpan w:val="2"/>
            <w:vAlign w:val="center"/>
          </w:tcPr>
          <w:p w14:paraId="60E1698B" w14:textId="0A1CDF73" w:rsidR="00AE2238" w:rsidRPr="004A780D" w:rsidRDefault="00AE2238" w:rsidP="000B46BC">
            <w:pPr>
              <w:rPr>
                <w:sz w:val="16"/>
                <w:szCs w:val="20"/>
              </w:rPr>
            </w:pPr>
            <w:r w:rsidRPr="00706EF2">
              <w:rPr>
                <w:sz w:val="16"/>
                <w:szCs w:val="16"/>
              </w:rPr>
              <w:t>140202, Московская обл, Воскресен</w:t>
            </w:r>
            <w:r w:rsidR="006B604C">
              <w:rPr>
                <w:sz w:val="16"/>
                <w:szCs w:val="16"/>
              </w:rPr>
              <w:t>ский р-н, Воскресенск г, Коммуны</w:t>
            </w:r>
            <w:r w:rsidRPr="00706EF2">
              <w:rPr>
                <w:sz w:val="16"/>
                <w:szCs w:val="16"/>
              </w:rPr>
              <w:t xml:space="preserve"> ул,</w:t>
            </w:r>
            <w:r>
              <w:rPr>
                <w:sz w:val="16"/>
                <w:szCs w:val="16"/>
              </w:rPr>
              <w:br/>
            </w:r>
            <w:r w:rsidRPr="00706EF2">
              <w:rPr>
                <w:sz w:val="16"/>
                <w:szCs w:val="16"/>
              </w:rPr>
              <w:t>дом № 9, строение 1</w:t>
            </w:r>
          </w:p>
        </w:tc>
      </w:tr>
      <w:tr w:rsidR="00AE2238" w:rsidRPr="00AF72CB" w14:paraId="7F074251" w14:textId="77777777" w:rsidTr="00E052F4">
        <w:trPr>
          <w:trHeight w:val="380"/>
        </w:trPr>
        <w:tc>
          <w:tcPr>
            <w:tcW w:w="3262" w:type="dxa"/>
            <w:vMerge/>
          </w:tcPr>
          <w:p w14:paraId="4CA3EE22" w14:textId="77777777" w:rsidR="00AE2238" w:rsidRPr="00AF72CB" w:rsidRDefault="00AE2238" w:rsidP="000B46BC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7F366B1" w14:textId="77777777" w:rsidR="00AE2238" w:rsidRPr="004A780D" w:rsidRDefault="00AE2238" w:rsidP="000B46BC">
            <w:pPr>
              <w:rPr>
                <w:sz w:val="16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70CEF85" wp14:editId="564DA3EC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57150</wp:posOffset>
                  </wp:positionV>
                  <wp:extent cx="226695" cy="171450"/>
                  <wp:effectExtent l="0" t="0" r="1905" b="0"/>
                  <wp:wrapSquare wrapText="bothSides"/>
                  <wp:docPr id="10" name="Рисунок 10" descr="https://urfix.ru/wp-content/uploads/2020/03/EAC-chto-eto-takoe-na-tov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fix.ru/wp-content/uploads/2020/03/EAC-chto-eto-takoe-na-tov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780D">
              <w:rPr>
                <w:sz w:val="16"/>
                <w:szCs w:val="20"/>
              </w:rPr>
              <w:t>Разрешительная документация</w:t>
            </w:r>
          </w:p>
        </w:tc>
        <w:tc>
          <w:tcPr>
            <w:tcW w:w="5677" w:type="dxa"/>
            <w:gridSpan w:val="2"/>
            <w:vAlign w:val="center"/>
          </w:tcPr>
          <w:p w14:paraId="5FB7740F" w14:textId="77777777" w:rsidR="00AE2238" w:rsidRDefault="00AE2238" w:rsidP="000B46BC">
            <w:pPr>
              <w:rPr>
                <w:sz w:val="16"/>
                <w:szCs w:val="20"/>
              </w:rPr>
            </w:pPr>
            <w:r w:rsidRPr="003205B8">
              <w:rPr>
                <w:sz w:val="16"/>
                <w:szCs w:val="20"/>
              </w:rPr>
              <w:t xml:space="preserve">Декларация соответствия ТР ТС 010/2011 «О безопасности машин и оборудования» № </w:t>
            </w:r>
            <w:r w:rsidRPr="00C57695">
              <w:rPr>
                <w:sz w:val="16"/>
                <w:szCs w:val="20"/>
              </w:rPr>
              <w:t>ЕАЭС N RU Д-RU.РА01.В.74024/21</w:t>
            </w:r>
            <w:r w:rsidRPr="003205B8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 xml:space="preserve"> </w:t>
            </w:r>
          </w:p>
          <w:p w14:paraId="1BEC4289" w14:textId="77777777" w:rsidR="00AE2238" w:rsidRPr="003205B8" w:rsidRDefault="00AE2238" w:rsidP="000B46B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Действительна до «</w:t>
            </w:r>
            <w:r w:rsidRPr="007539C8">
              <w:rPr>
                <w:sz w:val="16"/>
                <w:szCs w:val="20"/>
              </w:rPr>
              <w:t>10</w:t>
            </w:r>
            <w:r>
              <w:rPr>
                <w:sz w:val="16"/>
                <w:szCs w:val="20"/>
              </w:rPr>
              <w:t xml:space="preserve">» августа 2026 </w:t>
            </w:r>
            <w:r w:rsidRPr="003205B8">
              <w:rPr>
                <w:sz w:val="16"/>
                <w:szCs w:val="20"/>
              </w:rPr>
              <w:t>г.</w:t>
            </w:r>
          </w:p>
          <w:p w14:paraId="51C14880" w14:textId="77777777" w:rsidR="00AE2238" w:rsidRPr="004A780D" w:rsidRDefault="00AE2238" w:rsidP="000B46BC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Декларация соответствия ТР ТС 0</w:t>
            </w:r>
            <w:r>
              <w:rPr>
                <w:sz w:val="16"/>
                <w:szCs w:val="20"/>
              </w:rPr>
              <w:t>32</w:t>
            </w:r>
            <w:r w:rsidRPr="004A780D">
              <w:rPr>
                <w:sz w:val="16"/>
                <w:szCs w:val="20"/>
              </w:rPr>
              <w:t>/201</w:t>
            </w:r>
            <w:r>
              <w:rPr>
                <w:sz w:val="16"/>
                <w:szCs w:val="20"/>
              </w:rPr>
              <w:t>3</w:t>
            </w:r>
            <w:r w:rsidRPr="004A780D">
              <w:rPr>
                <w:sz w:val="16"/>
                <w:szCs w:val="20"/>
              </w:rPr>
              <w:t xml:space="preserve"> «О безопасности оборудования</w:t>
            </w:r>
            <w:r>
              <w:rPr>
                <w:sz w:val="16"/>
                <w:szCs w:val="20"/>
              </w:rPr>
              <w:t>, работающего под избыточным давлением</w:t>
            </w:r>
            <w:r w:rsidRPr="004A780D">
              <w:rPr>
                <w:sz w:val="16"/>
                <w:szCs w:val="20"/>
              </w:rPr>
              <w:t xml:space="preserve">» </w:t>
            </w:r>
            <w:r>
              <w:rPr>
                <w:sz w:val="16"/>
                <w:szCs w:val="20"/>
              </w:rPr>
              <w:t>№</w:t>
            </w:r>
            <w:r>
              <w:t xml:space="preserve"> </w:t>
            </w:r>
            <w:r w:rsidRPr="00637295">
              <w:rPr>
                <w:sz w:val="16"/>
                <w:szCs w:val="20"/>
                <w:lang w:val="en-US"/>
              </w:rPr>
              <w:t>RU</w:t>
            </w:r>
            <w:r w:rsidRPr="00637295">
              <w:rPr>
                <w:sz w:val="16"/>
                <w:szCs w:val="20"/>
              </w:rPr>
              <w:t>-Д-</w:t>
            </w:r>
            <w:r w:rsidRPr="00637295">
              <w:rPr>
                <w:sz w:val="16"/>
                <w:szCs w:val="20"/>
                <w:lang w:val="en-US"/>
              </w:rPr>
              <w:t>RU</w:t>
            </w:r>
            <w:r w:rsidRPr="00637295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>ИП17</w:t>
            </w:r>
            <w:r w:rsidRPr="00637295">
              <w:rPr>
                <w:sz w:val="16"/>
                <w:szCs w:val="20"/>
              </w:rPr>
              <w:t>.В.0</w:t>
            </w:r>
            <w:r>
              <w:rPr>
                <w:sz w:val="16"/>
                <w:szCs w:val="20"/>
              </w:rPr>
              <w:t>0</w:t>
            </w:r>
            <w:r w:rsidRPr="00637295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01/19. Действительна до «</w:t>
            </w:r>
            <w:r>
              <w:rPr>
                <w:sz w:val="16"/>
                <w:szCs w:val="20"/>
                <w:lang w:val="en-US"/>
              </w:rPr>
              <w:t>5</w:t>
            </w:r>
            <w:r>
              <w:rPr>
                <w:sz w:val="16"/>
                <w:szCs w:val="20"/>
              </w:rPr>
              <w:t xml:space="preserve">» мая </w:t>
            </w:r>
            <w:r w:rsidRPr="004A780D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24 г.</w:t>
            </w:r>
          </w:p>
        </w:tc>
      </w:tr>
      <w:tr w:rsidR="00AE2238" w:rsidRPr="00AF72CB" w14:paraId="07160218" w14:textId="77777777" w:rsidTr="00E052F4">
        <w:trPr>
          <w:trHeight w:val="205"/>
        </w:trPr>
        <w:tc>
          <w:tcPr>
            <w:tcW w:w="10768" w:type="dxa"/>
            <w:gridSpan w:val="5"/>
          </w:tcPr>
          <w:p w14:paraId="54882C3D" w14:textId="77777777" w:rsidR="00AE2238" w:rsidRPr="00FF37E6" w:rsidRDefault="00AE2238" w:rsidP="00AE2238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F37E6">
              <w:rPr>
                <w:b/>
                <w:sz w:val="20"/>
                <w:szCs w:val="20"/>
              </w:rPr>
              <w:t xml:space="preserve">ОБЩИЕ ТЕХНИЧЕСКИЕ ПАРАМЕТРЫ  </w:t>
            </w:r>
          </w:p>
        </w:tc>
      </w:tr>
      <w:tr w:rsidR="00E052F4" w:rsidRPr="00AF72CB" w14:paraId="171CF394" w14:textId="77777777" w:rsidTr="00E052F4">
        <w:trPr>
          <w:trHeight w:val="112"/>
        </w:trPr>
        <w:tc>
          <w:tcPr>
            <w:tcW w:w="3262" w:type="dxa"/>
            <w:vAlign w:val="center"/>
          </w:tcPr>
          <w:p w14:paraId="725B15B4" w14:textId="35C3815F" w:rsidR="00E052F4" w:rsidRPr="00C63B91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Область применения</w:t>
            </w:r>
          </w:p>
        </w:tc>
        <w:tc>
          <w:tcPr>
            <w:tcW w:w="7506" w:type="dxa"/>
            <w:gridSpan w:val="4"/>
            <w:vAlign w:val="center"/>
          </w:tcPr>
          <w:p w14:paraId="2B5C8311" w14:textId="2846F0A8" w:rsidR="00E052F4" w:rsidRPr="001042F6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Клапан редуцирует и поддерживает давление после себя по ходу среды</w:t>
            </w:r>
          </w:p>
        </w:tc>
      </w:tr>
      <w:tr w:rsidR="00E052F4" w:rsidRPr="00AF72CB" w14:paraId="0A25D322" w14:textId="77777777" w:rsidTr="00E052F4">
        <w:trPr>
          <w:trHeight w:val="162"/>
        </w:trPr>
        <w:tc>
          <w:tcPr>
            <w:tcW w:w="3262" w:type="dxa"/>
            <w:vAlign w:val="center"/>
          </w:tcPr>
          <w:p w14:paraId="4CB9246B" w14:textId="448B1A06" w:rsidR="00E052F4" w:rsidRPr="004A780D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Номинальный диаметр, </w:t>
            </w:r>
            <w:r w:rsidRPr="004A780D">
              <w:rPr>
                <w:sz w:val="16"/>
                <w:szCs w:val="20"/>
                <w:lang w:val="en-US"/>
              </w:rPr>
              <w:t>DN</w:t>
            </w:r>
          </w:p>
        </w:tc>
        <w:tc>
          <w:tcPr>
            <w:tcW w:w="7506" w:type="dxa"/>
            <w:gridSpan w:val="4"/>
            <w:vAlign w:val="center"/>
          </w:tcPr>
          <w:p w14:paraId="75B70ACA" w14:textId="27722C7A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r>
              <w:rPr>
                <w:sz w:val="16"/>
                <w:szCs w:val="20"/>
              </w:rPr>
              <w:t>–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r>
              <w:rPr>
                <w:sz w:val="16"/>
                <w:szCs w:val="20"/>
              </w:rPr>
              <w:t>250</w:t>
            </w:r>
          </w:p>
        </w:tc>
      </w:tr>
      <w:tr w:rsidR="00E052F4" w:rsidRPr="00AF72CB" w14:paraId="66A53DF4" w14:textId="77777777" w:rsidTr="00E052F4">
        <w:trPr>
          <w:trHeight w:val="174"/>
        </w:trPr>
        <w:tc>
          <w:tcPr>
            <w:tcW w:w="3262" w:type="dxa"/>
            <w:vAlign w:val="center"/>
          </w:tcPr>
          <w:p w14:paraId="68217A9E" w14:textId="6221050E" w:rsidR="00E052F4" w:rsidRPr="004A780D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 xml:space="preserve">Номинальное давление, </w:t>
            </w:r>
            <w:r w:rsidRPr="004A780D">
              <w:rPr>
                <w:sz w:val="16"/>
                <w:szCs w:val="20"/>
                <w:lang w:val="en-US"/>
              </w:rPr>
              <w:t>PN</w:t>
            </w:r>
          </w:p>
        </w:tc>
        <w:tc>
          <w:tcPr>
            <w:tcW w:w="7506" w:type="dxa"/>
            <w:gridSpan w:val="4"/>
            <w:vAlign w:val="center"/>
          </w:tcPr>
          <w:p w14:paraId="6769F33C" w14:textId="27CBE7E4" w:rsidR="00E052F4" w:rsidRPr="004A25FA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 бар</w:t>
            </w:r>
          </w:p>
        </w:tc>
      </w:tr>
      <w:tr w:rsidR="00E052F4" w:rsidRPr="00AF72CB" w14:paraId="481DF9B5" w14:textId="77777777" w:rsidTr="00E052F4">
        <w:trPr>
          <w:trHeight w:val="206"/>
        </w:trPr>
        <w:tc>
          <w:tcPr>
            <w:tcW w:w="3262" w:type="dxa"/>
            <w:vAlign w:val="center"/>
          </w:tcPr>
          <w:p w14:paraId="1CF86EF6" w14:textId="548BEEB1" w:rsidR="00E052F4" w:rsidRPr="00C63B91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Температура рабочей среды</w:t>
            </w:r>
          </w:p>
        </w:tc>
        <w:tc>
          <w:tcPr>
            <w:tcW w:w="7506" w:type="dxa"/>
            <w:gridSpan w:val="4"/>
            <w:vAlign w:val="center"/>
          </w:tcPr>
          <w:p w14:paraId="3FF57F35" w14:textId="1750E67A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 -1</w:t>
            </w:r>
            <w:r w:rsidRPr="007E6F0E">
              <w:rPr>
                <w:sz w:val="16"/>
                <w:szCs w:val="20"/>
              </w:rPr>
              <w:t>0°С</w:t>
            </w:r>
            <w:r>
              <w:rPr>
                <w:sz w:val="16"/>
                <w:szCs w:val="20"/>
              </w:rPr>
              <w:t xml:space="preserve"> до </w:t>
            </w:r>
            <w:r>
              <w:rPr>
                <w:sz w:val="16"/>
                <w:szCs w:val="20"/>
                <w:lang w:val="en-US"/>
              </w:rPr>
              <w:t>80</w:t>
            </w:r>
            <w:r>
              <w:rPr>
                <w:sz w:val="16"/>
                <w:szCs w:val="20"/>
              </w:rPr>
              <w:t>°С</w:t>
            </w:r>
          </w:p>
        </w:tc>
      </w:tr>
      <w:tr w:rsidR="00E052F4" w:rsidRPr="00AF72CB" w14:paraId="5E2863AA" w14:textId="77777777" w:rsidTr="00E052F4">
        <w:trPr>
          <w:trHeight w:val="104"/>
        </w:trPr>
        <w:tc>
          <w:tcPr>
            <w:tcW w:w="3262" w:type="dxa"/>
            <w:vAlign w:val="center"/>
          </w:tcPr>
          <w:p w14:paraId="41016C58" w14:textId="15A6988F" w:rsidR="00E052F4" w:rsidRPr="007E6F0E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Рабочая среда</w:t>
            </w:r>
          </w:p>
        </w:tc>
        <w:tc>
          <w:tcPr>
            <w:tcW w:w="7506" w:type="dxa"/>
            <w:gridSpan w:val="4"/>
            <w:vAlign w:val="center"/>
          </w:tcPr>
          <w:p w14:paraId="1DF1BE90" w14:textId="33376F4E" w:rsidR="00E052F4" w:rsidRPr="007E6F0E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Вода и другие жидкие среды, совместимые с материалами конструкции клапана</w:t>
            </w:r>
          </w:p>
        </w:tc>
      </w:tr>
      <w:tr w:rsidR="00E052F4" w:rsidRPr="00AF72CB" w14:paraId="62940513" w14:textId="77777777" w:rsidTr="00E052F4">
        <w:trPr>
          <w:trHeight w:val="104"/>
        </w:trPr>
        <w:tc>
          <w:tcPr>
            <w:tcW w:w="3262" w:type="dxa"/>
            <w:vAlign w:val="center"/>
          </w:tcPr>
          <w:p w14:paraId="543DBE5C" w14:textId="0AF30488" w:rsidR="00E052F4" w:rsidRPr="004A780D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Тип присоединения</w:t>
            </w:r>
          </w:p>
        </w:tc>
        <w:tc>
          <w:tcPr>
            <w:tcW w:w="7506" w:type="dxa"/>
            <w:gridSpan w:val="4"/>
            <w:vAlign w:val="center"/>
          </w:tcPr>
          <w:p w14:paraId="5FBCA1B2" w14:textId="28019E03" w:rsidR="00E052F4" w:rsidRPr="00BF6F5C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Фланцевый</w:t>
            </w:r>
            <w:r w:rsidRPr="004A780D"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</w:rPr>
              <w:t>ГОСТ 33259-2015</w:t>
            </w:r>
          </w:p>
        </w:tc>
      </w:tr>
      <w:tr w:rsidR="00E052F4" w:rsidRPr="00AF72CB" w14:paraId="28435F2F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4501CB7F" w14:textId="6117B34D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Монтажное положение</w:t>
            </w:r>
          </w:p>
        </w:tc>
        <w:tc>
          <w:tcPr>
            <w:tcW w:w="7506" w:type="dxa"/>
            <w:gridSpan w:val="4"/>
            <w:vAlign w:val="center"/>
          </w:tcPr>
          <w:p w14:paraId="70E8A65E" w14:textId="6546857C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Горизонтальное / вертикальное</w:t>
            </w:r>
          </w:p>
        </w:tc>
      </w:tr>
      <w:tr w:rsidR="00E052F4" w:rsidRPr="00AF72CB" w14:paraId="3960F451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2B4F37AC" w14:textId="3DBC5499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Положение безопасности</w:t>
            </w:r>
          </w:p>
        </w:tc>
        <w:tc>
          <w:tcPr>
            <w:tcW w:w="7506" w:type="dxa"/>
            <w:gridSpan w:val="4"/>
            <w:vAlign w:val="center"/>
          </w:tcPr>
          <w:p w14:paraId="1917994E" w14:textId="7D0656F5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Нормально-закрытое (НЗ) / нормально-открытое (НО)</w:t>
            </w:r>
          </w:p>
        </w:tc>
      </w:tr>
      <w:tr w:rsidR="00E052F4" w:rsidRPr="00AF72CB" w14:paraId="4425C356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541E575C" w14:textId="7742EBFD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Максимальный перепад давления</w:t>
            </w:r>
          </w:p>
        </w:tc>
        <w:tc>
          <w:tcPr>
            <w:tcW w:w="7506" w:type="dxa"/>
            <w:gridSpan w:val="4"/>
            <w:vAlign w:val="center"/>
          </w:tcPr>
          <w:p w14:paraId="2B0A45D5" w14:textId="5D6433D5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 бар – для НЗ клапана, 10 бар – для НО клапана</w:t>
            </w:r>
          </w:p>
        </w:tc>
      </w:tr>
      <w:tr w:rsidR="00E052F4" w:rsidRPr="00AF72CB" w14:paraId="1A63A961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63939AD1" w14:textId="68255402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Класс изоляции катушки</w:t>
            </w:r>
          </w:p>
        </w:tc>
        <w:tc>
          <w:tcPr>
            <w:tcW w:w="7506" w:type="dxa"/>
            <w:gridSpan w:val="4"/>
            <w:vAlign w:val="center"/>
          </w:tcPr>
          <w:p w14:paraId="30A739DD" w14:textId="7B14C490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 (1</w:t>
            </w:r>
            <w:r>
              <w:rPr>
                <w:sz w:val="16"/>
                <w:szCs w:val="20"/>
                <w:lang w:val="en-US"/>
              </w:rPr>
              <w:t>80</w:t>
            </w:r>
            <w:r>
              <w:rPr>
                <w:sz w:val="16"/>
                <w:szCs w:val="20"/>
              </w:rPr>
              <w:t>°С)</w:t>
            </w:r>
          </w:p>
        </w:tc>
      </w:tr>
      <w:tr w:rsidR="00E052F4" w:rsidRPr="00AF72CB" w14:paraId="6D92A242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338F59D9" w14:textId="66C5C178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Класс защиты</w:t>
            </w:r>
          </w:p>
        </w:tc>
        <w:tc>
          <w:tcPr>
            <w:tcW w:w="7506" w:type="dxa"/>
            <w:gridSpan w:val="4"/>
            <w:vAlign w:val="center"/>
          </w:tcPr>
          <w:p w14:paraId="1D76B1E0" w14:textId="4B9C0DDB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 xml:space="preserve">IP65 (EN60529) </w:t>
            </w:r>
            <w:r>
              <w:rPr>
                <w:sz w:val="16"/>
                <w:szCs w:val="20"/>
              </w:rPr>
              <w:t>(с разъемом)</w:t>
            </w:r>
          </w:p>
        </w:tc>
      </w:tr>
      <w:tr w:rsidR="00E052F4" w:rsidRPr="00AF72CB" w14:paraId="601CA089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3CF5E123" w14:textId="3CCC6EAA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Напряжение для АС и </w:t>
            </w:r>
            <w:r>
              <w:rPr>
                <w:sz w:val="16"/>
                <w:szCs w:val="20"/>
                <w:lang w:val="en-US"/>
              </w:rPr>
              <w:t>DC</w:t>
            </w:r>
          </w:p>
        </w:tc>
        <w:tc>
          <w:tcPr>
            <w:tcW w:w="7506" w:type="dxa"/>
            <w:gridSpan w:val="4"/>
            <w:vAlign w:val="center"/>
          </w:tcPr>
          <w:p w14:paraId="3FCABF60" w14:textId="09BE3D03" w:rsidR="00E052F4" w:rsidRPr="004A780D" w:rsidRDefault="00E052F4" w:rsidP="00E052F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12</w:t>
            </w:r>
            <w:r>
              <w:rPr>
                <w:sz w:val="16"/>
                <w:szCs w:val="20"/>
              </w:rPr>
              <w:t>В, 24В, 48В, 110В, 230В</w:t>
            </w:r>
          </w:p>
        </w:tc>
      </w:tr>
      <w:tr w:rsidR="00E052F4" w:rsidRPr="00AF72CB" w14:paraId="7EED158A" w14:textId="77777777" w:rsidTr="00E052F4">
        <w:trPr>
          <w:trHeight w:val="126"/>
        </w:trPr>
        <w:tc>
          <w:tcPr>
            <w:tcW w:w="3262" w:type="dxa"/>
            <w:vAlign w:val="center"/>
          </w:tcPr>
          <w:p w14:paraId="6F9FC467" w14:textId="623759FB" w:rsidR="00E052F4" w:rsidRPr="004A780D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Условия эксплуатации</w:t>
            </w:r>
          </w:p>
        </w:tc>
        <w:tc>
          <w:tcPr>
            <w:tcW w:w="7506" w:type="dxa"/>
            <w:gridSpan w:val="4"/>
            <w:vAlign w:val="center"/>
          </w:tcPr>
          <w:p w14:paraId="5F3E9528" w14:textId="0083CD60" w:rsidR="00E052F4" w:rsidRPr="004A780D" w:rsidRDefault="00E052F4" w:rsidP="00E052F4">
            <w:pPr>
              <w:rPr>
                <w:sz w:val="16"/>
                <w:szCs w:val="20"/>
              </w:rPr>
            </w:pPr>
            <w:r w:rsidRPr="004A780D">
              <w:rPr>
                <w:sz w:val="16"/>
                <w:szCs w:val="20"/>
              </w:rPr>
              <w:t>У</w:t>
            </w:r>
            <w:r>
              <w:rPr>
                <w:sz w:val="16"/>
                <w:szCs w:val="20"/>
              </w:rPr>
              <w:t>3.1</w:t>
            </w:r>
            <w:r w:rsidRPr="004A780D">
              <w:rPr>
                <w:sz w:val="16"/>
                <w:szCs w:val="20"/>
              </w:rPr>
              <w:t xml:space="preserve"> по ГОСТ 15150-69</w:t>
            </w:r>
          </w:p>
        </w:tc>
      </w:tr>
      <w:tr w:rsidR="00A22138" w:rsidRPr="00AF72CB" w14:paraId="0D9EBC07" w14:textId="77777777" w:rsidTr="00E052F4">
        <w:trPr>
          <w:trHeight w:val="216"/>
        </w:trPr>
        <w:tc>
          <w:tcPr>
            <w:tcW w:w="10768" w:type="dxa"/>
            <w:gridSpan w:val="5"/>
            <w:vAlign w:val="center"/>
          </w:tcPr>
          <w:p w14:paraId="305A2734" w14:textId="013A3ED3" w:rsidR="00A22138" w:rsidRPr="00A22138" w:rsidRDefault="00A22138" w:rsidP="00A22138">
            <w:pPr>
              <w:pStyle w:val="aa"/>
              <w:numPr>
                <w:ilvl w:val="0"/>
                <w:numId w:val="6"/>
              </w:numPr>
              <w:rPr>
                <w:b/>
                <w:bCs/>
                <w:sz w:val="20"/>
                <w:szCs w:val="18"/>
              </w:rPr>
            </w:pPr>
            <w:r w:rsidRPr="00A22138">
              <w:rPr>
                <w:b/>
                <w:bCs/>
                <w:sz w:val="20"/>
                <w:szCs w:val="18"/>
              </w:rPr>
              <w:t>СХЕМА ПИЛОТНОЙ ОБВЯЗКИ</w:t>
            </w:r>
          </w:p>
        </w:tc>
      </w:tr>
      <w:tr w:rsidR="00A22138" w:rsidRPr="00AF72CB" w14:paraId="3232E152" w14:textId="77777777" w:rsidTr="00E052F4">
        <w:trPr>
          <w:trHeight w:val="216"/>
        </w:trPr>
        <w:tc>
          <w:tcPr>
            <w:tcW w:w="3262" w:type="dxa"/>
            <w:vMerge w:val="restart"/>
            <w:vAlign w:val="center"/>
          </w:tcPr>
          <w:p w14:paraId="1DA00C9F" w14:textId="77777777" w:rsidR="00A22138" w:rsidRPr="007E61E8" w:rsidRDefault="00A22138" w:rsidP="00096012">
            <w:pPr>
              <w:tabs>
                <w:tab w:val="left" w:pos="6390"/>
              </w:tabs>
              <w:jc w:val="center"/>
              <w:rPr>
                <w:noProof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7079BC" wp14:editId="6DFAF6A3">
                  <wp:extent cx="1143000" cy="85725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14:paraId="2010EC75" w14:textId="77777777" w:rsidR="00A22138" w:rsidRPr="00024E98" w:rsidRDefault="00A22138" w:rsidP="00096012">
            <w:pPr>
              <w:jc w:val="center"/>
              <w:rPr>
                <w:b/>
                <w:bCs/>
                <w:sz w:val="16"/>
                <w:szCs w:val="18"/>
              </w:rPr>
            </w:pPr>
            <w:r w:rsidRPr="00024E98">
              <w:rPr>
                <w:b/>
                <w:bCs/>
                <w:sz w:val="16"/>
                <w:szCs w:val="18"/>
              </w:rPr>
              <w:t>№</w:t>
            </w:r>
          </w:p>
        </w:tc>
        <w:tc>
          <w:tcPr>
            <w:tcW w:w="7084" w:type="dxa"/>
            <w:gridSpan w:val="3"/>
            <w:vAlign w:val="center"/>
          </w:tcPr>
          <w:p w14:paraId="444BFCED" w14:textId="77777777" w:rsidR="00A22138" w:rsidRPr="001A6BA4" w:rsidRDefault="00A22138" w:rsidP="00096012">
            <w:pPr>
              <w:rPr>
                <w:b/>
                <w:bCs/>
                <w:sz w:val="16"/>
                <w:szCs w:val="18"/>
              </w:rPr>
            </w:pPr>
            <w:r w:rsidRPr="001A6BA4">
              <w:rPr>
                <w:b/>
                <w:bCs/>
                <w:sz w:val="16"/>
                <w:szCs w:val="18"/>
              </w:rPr>
              <w:t>Наименование</w:t>
            </w:r>
          </w:p>
        </w:tc>
      </w:tr>
      <w:tr w:rsidR="00A22138" w:rsidRPr="00AF72CB" w14:paraId="53C41C33" w14:textId="77777777" w:rsidTr="00E052F4">
        <w:trPr>
          <w:trHeight w:val="217"/>
        </w:trPr>
        <w:tc>
          <w:tcPr>
            <w:tcW w:w="3262" w:type="dxa"/>
            <w:vMerge/>
          </w:tcPr>
          <w:p w14:paraId="64FADCBB" w14:textId="77777777" w:rsidR="00A22138" w:rsidRDefault="00A22138" w:rsidP="00096012">
            <w:pPr>
              <w:tabs>
                <w:tab w:val="left" w:pos="6390"/>
              </w:tabs>
              <w:rPr>
                <w:noProof/>
                <w:lang w:eastAsia="ru-RU"/>
              </w:rPr>
            </w:pPr>
          </w:p>
        </w:tc>
        <w:tc>
          <w:tcPr>
            <w:tcW w:w="422" w:type="dxa"/>
            <w:vAlign w:val="center"/>
          </w:tcPr>
          <w:p w14:paraId="06F2D8E4" w14:textId="77777777" w:rsidR="00A22138" w:rsidRPr="00024E98" w:rsidRDefault="00A22138" w:rsidP="00096012">
            <w:pPr>
              <w:tabs>
                <w:tab w:val="left" w:pos="6390"/>
              </w:tabs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1</w:t>
            </w:r>
          </w:p>
        </w:tc>
        <w:tc>
          <w:tcPr>
            <w:tcW w:w="7084" w:type="dxa"/>
            <w:gridSpan w:val="3"/>
            <w:vAlign w:val="center"/>
          </w:tcPr>
          <w:p w14:paraId="2D7745F9" w14:textId="77777777" w:rsidR="00A22138" w:rsidRPr="001A6BA4" w:rsidRDefault="00A22138" w:rsidP="00096012">
            <w:pPr>
              <w:tabs>
                <w:tab w:val="left" w:pos="6390"/>
              </w:tabs>
              <w:rPr>
                <w:sz w:val="16"/>
              </w:rPr>
            </w:pPr>
            <w:r w:rsidRPr="001A6BA4">
              <w:rPr>
                <w:sz w:val="16"/>
              </w:rPr>
              <w:t>Основной клапан</w:t>
            </w:r>
          </w:p>
        </w:tc>
      </w:tr>
      <w:tr w:rsidR="00A22138" w:rsidRPr="00AF72CB" w14:paraId="682729AF" w14:textId="77777777" w:rsidTr="00E052F4">
        <w:trPr>
          <w:trHeight w:val="217"/>
        </w:trPr>
        <w:tc>
          <w:tcPr>
            <w:tcW w:w="3262" w:type="dxa"/>
            <w:vMerge/>
          </w:tcPr>
          <w:p w14:paraId="257AB9F4" w14:textId="77777777" w:rsidR="00A22138" w:rsidRDefault="00A22138" w:rsidP="00096012">
            <w:pPr>
              <w:tabs>
                <w:tab w:val="left" w:pos="6390"/>
              </w:tabs>
              <w:rPr>
                <w:noProof/>
                <w:lang w:eastAsia="ru-RU"/>
              </w:rPr>
            </w:pPr>
          </w:p>
        </w:tc>
        <w:tc>
          <w:tcPr>
            <w:tcW w:w="422" w:type="dxa"/>
            <w:vAlign w:val="center"/>
          </w:tcPr>
          <w:p w14:paraId="703C8EEB" w14:textId="77777777" w:rsidR="00A22138" w:rsidRPr="00024E98" w:rsidRDefault="00A22138" w:rsidP="00096012">
            <w:pPr>
              <w:tabs>
                <w:tab w:val="left" w:pos="6390"/>
              </w:tabs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2</w:t>
            </w:r>
          </w:p>
        </w:tc>
        <w:tc>
          <w:tcPr>
            <w:tcW w:w="7084" w:type="dxa"/>
            <w:gridSpan w:val="3"/>
            <w:vAlign w:val="center"/>
          </w:tcPr>
          <w:p w14:paraId="5E43BFEF" w14:textId="77777777" w:rsidR="00A22138" w:rsidRPr="001A6BA4" w:rsidRDefault="00A22138" w:rsidP="00096012">
            <w:pPr>
              <w:tabs>
                <w:tab w:val="left" w:pos="6390"/>
              </w:tabs>
              <w:rPr>
                <w:sz w:val="16"/>
              </w:rPr>
            </w:pPr>
            <w:r w:rsidRPr="001A6BA4">
              <w:rPr>
                <w:sz w:val="16"/>
              </w:rPr>
              <w:t>Фильтр самопромывной</w:t>
            </w:r>
          </w:p>
        </w:tc>
      </w:tr>
      <w:tr w:rsidR="00A22138" w:rsidRPr="00AF72CB" w14:paraId="07F0807F" w14:textId="77777777" w:rsidTr="00E052F4">
        <w:trPr>
          <w:trHeight w:val="216"/>
        </w:trPr>
        <w:tc>
          <w:tcPr>
            <w:tcW w:w="3262" w:type="dxa"/>
            <w:vMerge/>
          </w:tcPr>
          <w:p w14:paraId="41771410" w14:textId="77777777" w:rsidR="00A22138" w:rsidRDefault="00A22138" w:rsidP="00096012">
            <w:pPr>
              <w:tabs>
                <w:tab w:val="left" w:pos="6390"/>
              </w:tabs>
              <w:rPr>
                <w:noProof/>
                <w:lang w:eastAsia="ru-RU"/>
              </w:rPr>
            </w:pPr>
          </w:p>
        </w:tc>
        <w:tc>
          <w:tcPr>
            <w:tcW w:w="422" w:type="dxa"/>
            <w:vAlign w:val="center"/>
          </w:tcPr>
          <w:p w14:paraId="10497C76" w14:textId="77777777" w:rsidR="00A22138" w:rsidRPr="00024E98" w:rsidRDefault="00A22138" w:rsidP="00096012">
            <w:pPr>
              <w:tabs>
                <w:tab w:val="left" w:pos="6390"/>
              </w:tabs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3</w:t>
            </w:r>
          </w:p>
        </w:tc>
        <w:tc>
          <w:tcPr>
            <w:tcW w:w="7084" w:type="dxa"/>
            <w:gridSpan w:val="3"/>
            <w:vAlign w:val="center"/>
          </w:tcPr>
          <w:p w14:paraId="6E387BC1" w14:textId="77777777" w:rsidR="00A22138" w:rsidRPr="00A22138" w:rsidRDefault="00A22138" w:rsidP="00096012">
            <w:pPr>
              <w:tabs>
                <w:tab w:val="left" w:pos="6390"/>
              </w:tabs>
              <w:rPr>
                <w:sz w:val="16"/>
              </w:rPr>
            </w:pPr>
            <w:r>
              <w:rPr>
                <w:sz w:val="16"/>
              </w:rPr>
              <w:t>Соленоидный клапан (пилот)</w:t>
            </w:r>
          </w:p>
        </w:tc>
      </w:tr>
      <w:tr w:rsidR="00A22138" w:rsidRPr="00AF72CB" w14:paraId="533FD501" w14:textId="77777777" w:rsidTr="00E052F4">
        <w:trPr>
          <w:trHeight w:val="217"/>
        </w:trPr>
        <w:tc>
          <w:tcPr>
            <w:tcW w:w="3262" w:type="dxa"/>
            <w:vMerge/>
          </w:tcPr>
          <w:p w14:paraId="307E3279" w14:textId="77777777" w:rsidR="00A22138" w:rsidRDefault="00A22138" w:rsidP="00096012">
            <w:pPr>
              <w:tabs>
                <w:tab w:val="left" w:pos="6390"/>
              </w:tabs>
              <w:rPr>
                <w:noProof/>
                <w:lang w:eastAsia="ru-RU"/>
              </w:rPr>
            </w:pPr>
          </w:p>
        </w:tc>
        <w:tc>
          <w:tcPr>
            <w:tcW w:w="422" w:type="dxa"/>
            <w:vAlign w:val="center"/>
          </w:tcPr>
          <w:p w14:paraId="7463177B" w14:textId="77777777" w:rsidR="00A22138" w:rsidRPr="00024E98" w:rsidRDefault="00A22138" w:rsidP="00096012">
            <w:pPr>
              <w:tabs>
                <w:tab w:val="left" w:pos="6390"/>
              </w:tabs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4</w:t>
            </w:r>
          </w:p>
        </w:tc>
        <w:tc>
          <w:tcPr>
            <w:tcW w:w="7084" w:type="dxa"/>
            <w:gridSpan w:val="3"/>
            <w:vAlign w:val="center"/>
          </w:tcPr>
          <w:p w14:paraId="1888CD7C" w14:textId="77777777" w:rsidR="00A22138" w:rsidRPr="001A6BA4" w:rsidRDefault="00A22138" w:rsidP="00096012">
            <w:pPr>
              <w:tabs>
                <w:tab w:val="left" w:pos="6390"/>
              </w:tabs>
              <w:rPr>
                <w:sz w:val="16"/>
              </w:rPr>
            </w:pPr>
            <w:r w:rsidRPr="001A6BA4">
              <w:rPr>
                <w:sz w:val="16"/>
              </w:rPr>
              <w:t>Шаровые краны (по запросу)</w:t>
            </w:r>
          </w:p>
        </w:tc>
      </w:tr>
      <w:tr w:rsidR="00A22138" w:rsidRPr="00AF72CB" w14:paraId="7D58F308" w14:textId="77777777" w:rsidTr="00E052F4">
        <w:trPr>
          <w:trHeight w:val="217"/>
        </w:trPr>
        <w:tc>
          <w:tcPr>
            <w:tcW w:w="3262" w:type="dxa"/>
            <w:vMerge/>
          </w:tcPr>
          <w:p w14:paraId="52DB61BA" w14:textId="77777777" w:rsidR="00A22138" w:rsidRDefault="00A22138" w:rsidP="00096012">
            <w:pPr>
              <w:tabs>
                <w:tab w:val="left" w:pos="6390"/>
              </w:tabs>
              <w:rPr>
                <w:noProof/>
                <w:lang w:eastAsia="ru-RU"/>
              </w:rPr>
            </w:pPr>
          </w:p>
        </w:tc>
        <w:tc>
          <w:tcPr>
            <w:tcW w:w="422" w:type="dxa"/>
            <w:vAlign w:val="center"/>
          </w:tcPr>
          <w:p w14:paraId="4540F8A8" w14:textId="77777777" w:rsidR="00A22138" w:rsidRPr="00A22138" w:rsidRDefault="00A22138" w:rsidP="00096012">
            <w:pPr>
              <w:tabs>
                <w:tab w:val="left" w:pos="6390"/>
              </w:tabs>
              <w:jc w:val="center"/>
              <w:rPr>
                <w:b/>
                <w:sz w:val="16"/>
              </w:rPr>
            </w:pPr>
            <w:r w:rsidRPr="00A22138">
              <w:rPr>
                <w:b/>
                <w:sz w:val="16"/>
              </w:rPr>
              <w:t>5</w:t>
            </w:r>
          </w:p>
        </w:tc>
        <w:tc>
          <w:tcPr>
            <w:tcW w:w="7084" w:type="dxa"/>
            <w:gridSpan w:val="3"/>
            <w:vAlign w:val="center"/>
          </w:tcPr>
          <w:p w14:paraId="689027EF" w14:textId="77777777" w:rsidR="00A22138" w:rsidRPr="001A6BA4" w:rsidRDefault="00A22138" w:rsidP="00096012">
            <w:pPr>
              <w:tabs>
                <w:tab w:val="left" w:pos="6390"/>
              </w:tabs>
              <w:rPr>
                <w:sz w:val="16"/>
              </w:rPr>
            </w:pPr>
            <w:r>
              <w:rPr>
                <w:sz w:val="16"/>
              </w:rPr>
              <w:t>Импульсная трубка (латунь, по запросу нержвеющая сталь или пропилен)</w:t>
            </w:r>
            <w:r w:rsidRPr="001A6BA4">
              <w:rPr>
                <w:sz w:val="16"/>
              </w:rPr>
              <w:t xml:space="preserve"> </w:t>
            </w:r>
          </w:p>
        </w:tc>
      </w:tr>
      <w:tr w:rsidR="00AE2238" w:rsidRPr="00AF72CB" w14:paraId="66076C77" w14:textId="77777777" w:rsidTr="00E052F4">
        <w:trPr>
          <w:trHeight w:val="205"/>
        </w:trPr>
        <w:tc>
          <w:tcPr>
            <w:tcW w:w="10768" w:type="dxa"/>
            <w:gridSpan w:val="5"/>
          </w:tcPr>
          <w:p w14:paraId="7C65BCC3" w14:textId="77777777" w:rsidR="00AE2238" w:rsidRPr="00FF37E6" w:rsidRDefault="00AE2238" w:rsidP="00A22138">
            <w:pPr>
              <w:pStyle w:val="aa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FF37E6">
              <w:rPr>
                <w:b/>
                <w:sz w:val="20"/>
                <w:szCs w:val="18"/>
              </w:rPr>
              <w:t xml:space="preserve">СПЕЦИФИКАЦИЯ МАТЕРИАЛОВ </w:t>
            </w:r>
          </w:p>
        </w:tc>
      </w:tr>
      <w:tr w:rsidR="00AE2238" w:rsidRPr="00AF72CB" w14:paraId="541B523E" w14:textId="77777777" w:rsidTr="00E052F4">
        <w:trPr>
          <w:trHeight w:val="250"/>
        </w:trPr>
        <w:tc>
          <w:tcPr>
            <w:tcW w:w="3262" w:type="dxa"/>
            <w:vMerge w:val="restart"/>
            <w:vAlign w:val="center"/>
          </w:tcPr>
          <w:p w14:paraId="45D8F329" w14:textId="4570AEFD" w:rsidR="00AE2238" w:rsidRPr="00E62A8B" w:rsidRDefault="00E65672" w:rsidP="00E65672">
            <w:pPr>
              <w:jc w:val="center"/>
              <w:rPr>
                <w:sz w:val="16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5EC91" wp14:editId="4935673B">
                  <wp:extent cx="1490353" cy="1270659"/>
                  <wp:effectExtent l="0" t="0" r="0" b="571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83" cy="127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vAlign w:val="center"/>
          </w:tcPr>
          <w:p w14:paraId="2EF5553F" w14:textId="77777777" w:rsidR="00AE2238" w:rsidRPr="001A6BA4" w:rsidRDefault="00AE2238" w:rsidP="00E052F4">
            <w:pPr>
              <w:jc w:val="center"/>
              <w:rPr>
                <w:b/>
                <w:bCs/>
                <w:sz w:val="16"/>
                <w:szCs w:val="18"/>
              </w:rPr>
            </w:pPr>
            <w:r w:rsidRPr="001A6BA4">
              <w:rPr>
                <w:b/>
                <w:bCs/>
                <w:sz w:val="16"/>
                <w:szCs w:val="18"/>
              </w:rPr>
              <w:t>№</w:t>
            </w:r>
          </w:p>
        </w:tc>
        <w:tc>
          <w:tcPr>
            <w:tcW w:w="3395" w:type="dxa"/>
            <w:gridSpan w:val="2"/>
            <w:vAlign w:val="center"/>
          </w:tcPr>
          <w:p w14:paraId="14D41434" w14:textId="77777777" w:rsidR="00AE2238" w:rsidRPr="001A6BA4" w:rsidRDefault="00AE2238" w:rsidP="00E052F4">
            <w:pPr>
              <w:rPr>
                <w:b/>
                <w:bCs/>
                <w:sz w:val="16"/>
                <w:szCs w:val="18"/>
              </w:rPr>
            </w:pPr>
            <w:r w:rsidRPr="001A6BA4">
              <w:rPr>
                <w:b/>
                <w:bCs/>
                <w:sz w:val="16"/>
                <w:szCs w:val="18"/>
              </w:rPr>
              <w:t>Наименование</w:t>
            </w:r>
          </w:p>
        </w:tc>
        <w:tc>
          <w:tcPr>
            <w:tcW w:w="3689" w:type="dxa"/>
            <w:vAlign w:val="center"/>
          </w:tcPr>
          <w:p w14:paraId="2717B8DA" w14:textId="77777777" w:rsidR="00AE2238" w:rsidRPr="001A6BA4" w:rsidRDefault="00AE2238" w:rsidP="00E052F4">
            <w:pPr>
              <w:rPr>
                <w:b/>
                <w:bCs/>
                <w:sz w:val="16"/>
                <w:szCs w:val="18"/>
              </w:rPr>
            </w:pPr>
            <w:r w:rsidRPr="001A6BA4">
              <w:rPr>
                <w:b/>
                <w:bCs/>
                <w:sz w:val="16"/>
                <w:szCs w:val="18"/>
              </w:rPr>
              <w:t>Материал</w:t>
            </w:r>
          </w:p>
        </w:tc>
      </w:tr>
      <w:tr w:rsidR="00AE2238" w:rsidRPr="00AF72CB" w14:paraId="1E9C0FD0" w14:textId="77777777" w:rsidTr="00E052F4">
        <w:trPr>
          <w:trHeight w:val="250"/>
        </w:trPr>
        <w:tc>
          <w:tcPr>
            <w:tcW w:w="3262" w:type="dxa"/>
            <w:vMerge/>
          </w:tcPr>
          <w:p w14:paraId="372F0691" w14:textId="77777777" w:rsidR="00AE2238" w:rsidRPr="004A780D" w:rsidRDefault="00AE2238" w:rsidP="000B46BC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221BADB0" w14:textId="77777777" w:rsidR="00AE2238" w:rsidRPr="00024E98" w:rsidRDefault="00AE2238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1</w:t>
            </w:r>
          </w:p>
        </w:tc>
        <w:tc>
          <w:tcPr>
            <w:tcW w:w="3395" w:type="dxa"/>
            <w:gridSpan w:val="2"/>
            <w:vAlign w:val="center"/>
          </w:tcPr>
          <w:p w14:paraId="1AE2F795" w14:textId="77777777" w:rsidR="00AE2238" w:rsidRPr="0080273C" w:rsidRDefault="00AE22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 xml:space="preserve">Корпус клапана </w:t>
            </w:r>
          </w:p>
        </w:tc>
        <w:tc>
          <w:tcPr>
            <w:tcW w:w="3689" w:type="dxa"/>
            <w:vAlign w:val="center"/>
          </w:tcPr>
          <w:p w14:paraId="1040BCEA" w14:textId="77777777" w:rsidR="00AE2238" w:rsidRPr="0080273C" w:rsidRDefault="00AE22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GJS 450-10</w:t>
            </w:r>
          </w:p>
        </w:tc>
      </w:tr>
      <w:tr w:rsidR="00AE2238" w:rsidRPr="00AF72CB" w14:paraId="74A4CD83" w14:textId="77777777" w:rsidTr="00E052F4">
        <w:trPr>
          <w:trHeight w:val="250"/>
        </w:trPr>
        <w:tc>
          <w:tcPr>
            <w:tcW w:w="3262" w:type="dxa"/>
            <w:vMerge/>
          </w:tcPr>
          <w:p w14:paraId="641757E1" w14:textId="77777777" w:rsidR="00AE2238" w:rsidRPr="004A780D" w:rsidRDefault="00AE2238" w:rsidP="000B46BC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6E935137" w14:textId="77777777" w:rsidR="00AE2238" w:rsidRPr="00024E98" w:rsidRDefault="00AE2238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2</w:t>
            </w:r>
          </w:p>
        </w:tc>
        <w:tc>
          <w:tcPr>
            <w:tcW w:w="3395" w:type="dxa"/>
            <w:gridSpan w:val="2"/>
            <w:vAlign w:val="center"/>
          </w:tcPr>
          <w:p w14:paraId="249F9C33" w14:textId="77777777" w:rsidR="00AE2238" w:rsidRPr="0080273C" w:rsidRDefault="00AE22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Крышка</w:t>
            </w:r>
          </w:p>
        </w:tc>
        <w:tc>
          <w:tcPr>
            <w:tcW w:w="3689" w:type="dxa"/>
            <w:vAlign w:val="center"/>
          </w:tcPr>
          <w:p w14:paraId="1A3815B0" w14:textId="77777777" w:rsidR="00AE2238" w:rsidRPr="0080273C" w:rsidRDefault="00AE22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GJS 450-10</w:t>
            </w:r>
          </w:p>
        </w:tc>
      </w:tr>
      <w:tr w:rsidR="00D91451" w:rsidRPr="00AF72CB" w14:paraId="07C7FAC3" w14:textId="77777777" w:rsidTr="00E052F4">
        <w:trPr>
          <w:trHeight w:val="250"/>
        </w:trPr>
        <w:tc>
          <w:tcPr>
            <w:tcW w:w="3262" w:type="dxa"/>
            <w:vMerge/>
          </w:tcPr>
          <w:p w14:paraId="716D0CDA" w14:textId="77777777" w:rsidR="00D91451" w:rsidRPr="004A780D" w:rsidRDefault="00D91451" w:rsidP="00D91451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7F93078B" w14:textId="77777777" w:rsidR="00D91451" w:rsidRPr="00024E98" w:rsidRDefault="00D91451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3</w:t>
            </w:r>
          </w:p>
        </w:tc>
        <w:tc>
          <w:tcPr>
            <w:tcW w:w="3395" w:type="dxa"/>
            <w:gridSpan w:val="2"/>
            <w:vAlign w:val="center"/>
          </w:tcPr>
          <w:p w14:paraId="4695658B" w14:textId="77777777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Шток</w:t>
            </w:r>
          </w:p>
        </w:tc>
        <w:tc>
          <w:tcPr>
            <w:tcW w:w="3689" w:type="dxa"/>
            <w:vAlign w:val="center"/>
          </w:tcPr>
          <w:p w14:paraId="6C655DAF" w14:textId="1C18CEC3" w:rsidR="00D91451" w:rsidRPr="0080273C" w:rsidRDefault="00D91451" w:rsidP="00E052F4">
            <w:pPr>
              <w:rPr>
                <w:sz w:val="16"/>
              </w:rPr>
            </w:pPr>
            <w:r>
              <w:rPr>
                <w:sz w:val="16"/>
              </w:rPr>
              <w:t>Нержавеющая сталь 20Х13</w:t>
            </w:r>
          </w:p>
        </w:tc>
      </w:tr>
      <w:tr w:rsidR="00D91451" w:rsidRPr="00AF72CB" w14:paraId="1B179432" w14:textId="77777777" w:rsidTr="00E052F4">
        <w:trPr>
          <w:trHeight w:val="250"/>
        </w:trPr>
        <w:tc>
          <w:tcPr>
            <w:tcW w:w="3262" w:type="dxa"/>
            <w:vMerge/>
          </w:tcPr>
          <w:p w14:paraId="1DEBCBCE" w14:textId="77777777" w:rsidR="00D91451" w:rsidRPr="004A780D" w:rsidRDefault="00D91451" w:rsidP="00D91451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79F663D1" w14:textId="77777777" w:rsidR="00D91451" w:rsidRPr="00024E98" w:rsidRDefault="00D91451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4</w:t>
            </w:r>
          </w:p>
        </w:tc>
        <w:tc>
          <w:tcPr>
            <w:tcW w:w="3395" w:type="dxa"/>
            <w:gridSpan w:val="2"/>
            <w:vAlign w:val="center"/>
          </w:tcPr>
          <w:p w14:paraId="7C603BCA" w14:textId="77777777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Пружина</w:t>
            </w:r>
          </w:p>
        </w:tc>
        <w:tc>
          <w:tcPr>
            <w:tcW w:w="3689" w:type="dxa"/>
            <w:vAlign w:val="center"/>
          </w:tcPr>
          <w:p w14:paraId="12E29FC2" w14:textId="472D0998" w:rsidR="00D91451" w:rsidRPr="0080273C" w:rsidRDefault="00D91451" w:rsidP="00E052F4">
            <w:pPr>
              <w:rPr>
                <w:sz w:val="16"/>
              </w:rPr>
            </w:pPr>
            <w:r>
              <w:rPr>
                <w:sz w:val="16"/>
              </w:rPr>
              <w:t xml:space="preserve">Нержавеющая сталь </w:t>
            </w:r>
            <w:r w:rsidRPr="00A30611">
              <w:rPr>
                <w:sz w:val="16"/>
              </w:rPr>
              <w:t>08Х18Н10</w:t>
            </w:r>
          </w:p>
        </w:tc>
      </w:tr>
      <w:tr w:rsidR="00D91451" w:rsidRPr="008926A6" w14:paraId="1EC28CC1" w14:textId="77777777" w:rsidTr="00E052F4">
        <w:trPr>
          <w:trHeight w:val="250"/>
        </w:trPr>
        <w:tc>
          <w:tcPr>
            <w:tcW w:w="3262" w:type="dxa"/>
            <w:vMerge/>
          </w:tcPr>
          <w:p w14:paraId="729CF6E9" w14:textId="77777777" w:rsidR="00D91451" w:rsidRPr="004A780D" w:rsidRDefault="00D91451" w:rsidP="00D91451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0AB9440E" w14:textId="77777777" w:rsidR="00D91451" w:rsidRPr="00024E98" w:rsidRDefault="00D91451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5</w:t>
            </w:r>
          </w:p>
        </w:tc>
        <w:tc>
          <w:tcPr>
            <w:tcW w:w="3395" w:type="dxa"/>
            <w:gridSpan w:val="2"/>
            <w:vAlign w:val="center"/>
          </w:tcPr>
          <w:p w14:paraId="007486DC" w14:textId="77777777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Мембранная плита</w:t>
            </w:r>
          </w:p>
        </w:tc>
        <w:tc>
          <w:tcPr>
            <w:tcW w:w="3689" w:type="dxa"/>
            <w:vAlign w:val="center"/>
          </w:tcPr>
          <w:p w14:paraId="11665B20" w14:textId="18F629FD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Оцинкованная сталь</w:t>
            </w:r>
          </w:p>
        </w:tc>
      </w:tr>
      <w:tr w:rsidR="00D91451" w:rsidRPr="00AF72CB" w14:paraId="49BF99F7" w14:textId="77777777" w:rsidTr="00E052F4">
        <w:trPr>
          <w:trHeight w:val="250"/>
        </w:trPr>
        <w:tc>
          <w:tcPr>
            <w:tcW w:w="3262" w:type="dxa"/>
            <w:vMerge/>
          </w:tcPr>
          <w:p w14:paraId="289E9AF3" w14:textId="77777777" w:rsidR="00D91451" w:rsidRPr="0055081A" w:rsidRDefault="00D91451" w:rsidP="00D91451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67AB1B67" w14:textId="77777777" w:rsidR="00D91451" w:rsidRPr="00024E98" w:rsidRDefault="00D91451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6</w:t>
            </w:r>
          </w:p>
        </w:tc>
        <w:tc>
          <w:tcPr>
            <w:tcW w:w="3395" w:type="dxa"/>
            <w:gridSpan w:val="2"/>
            <w:vAlign w:val="center"/>
          </w:tcPr>
          <w:p w14:paraId="2A472CAD" w14:textId="77777777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Мембрана</w:t>
            </w:r>
          </w:p>
        </w:tc>
        <w:tc>
          <w:tcPr>
            <w:tcW w:w="3689" w:type="dxa"/>
            <w:vAlign w:val="center"/>
          </w:tcPr>
          <w:p w14:paraId="0789BA60" w14:textId="6C6920DC" w:rsidR="00D91451" w:rsidRPr="0080273C" w:rsidRDefault="00D91451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NBR</w:t>
            </w:r>
          </w:p>
        </w:tc>
      </w:tr>
      <w:tr w:rsidR="00A22138" w:rsidRPr="00444417" w14:paraId="5DE6BA49" w14:textId="77777777" w:rsidTr="00E052F4">
        <w:trPr>
          <w:trHeight w:val="250"/>
        </w:trPr>
        <w:tc>
          <w:tcPr>
            <w:tcW w:w="3262" w:type="dxa"/>
            <w:vMerge/>
          </w:tcPr>
          <w:p w14:paraId="56826F32" w14:textId="77777777" w:rsidR="00A22138" w:rsidRPr="004A780D" w:rsidRDefault="00A22138" w:rsidP="00D91451">
            <w:pPr>
              <w:rPr>
                <w:sz w:val="16"/>
                <w:szCs w:val="20"/>
              </w:rPr>
            </w:pPr>
          </w:p>
        </w:tc>
        <w:tc>
          <w:tcPr>
            <w:tcW w:w="422" w:type="dxa"/>
            <w:vAlign w:val="center"/>
          </w:tcPr>
          <w:p w14:paraId="64F0C287" w14:textId="77777777" w:rsidR="00A22138" w:rsidRPr="00024E98" w:rsidRDefault="00A22138" w:rsidP="00E052F4">
            <w:pPr>
              <w:jc w:val="center"/>
              <w:rPr>
                <w:b/>
                <w:sz w:val="16"/>
              </w:rPr>
            </w:pPr>
            <w:r w:rsidRPr="00024E98">
              <w:rPr>
                <w:b/>
                <w:sz w:val="16"/>
              </w:rPr>
              <w:t>7</w:t>
            </w:r>
          </w:p>
        </w:tc>
        <w:tc>
          <w:tcPr>
            <w:tcW w:w="3395" w:type="dxa"/>
            <w:gridSpan w:val="2"/>
            <w:vAlign w:val="center"/>
          </w:tcPr>
          <w:p w14:paraId="0363AE6E" w14:textId="77777777" w:rsidR="00A22138" w:rsidRPr="0080273C" w:rsidRDefault="00A221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Верхняя направляющая плита</w:t>
            </w:r>
          </w:p>
        </w:tc>
        <w:tc>
          <w:tcPr>
            <w:tcW w:w="3689" w:type="dxa"/>
            <w:vAlign w:val="center"/>
          </w:tcPr>
          <w:p w14:paraId="22276F54" w14:textId="64F900D3" w:rsidR="00A22138" w:rsidRPr="0080273C" w:rsidRDefault="00A22138" w:rsidP="00E052F4">
            <w:pPr>
              <w:rPr>
                <w:sz w:val="16"/>
              </w:rPr>
            </w:pPr>
            <w:r w:rsidRPr="0080273C">
              <w:rPr>
                <w:sz w:val="16"/>
              </w:rPr>
              <w:t>Оцинкованная сталь</w:t>
            </w:r>
          </w:p>
        </w:tc>
      </w:tr>
      <w:tr w:rsidR="00E14897" w14:paraId="1A91748A" w14:textId="77777777" w:rsidTr="00E052F4">
        <w:trPr>
          <w:trHeight w:val="204"/>
        </w:trPr>
        <w:tc>
          <w:tcPr>
            <w:tcW w:w="10768" w:type="dxa"/>
            <w:gridSpan w:val="5"/>
          </w:tcPr>
          <w:p w14:paraId="4A903D6E" w14:textId="6EB8EC6F" w:rsidR="00E14897" w:rsidRPr="00E14897" w:rsidRDefault="00E14897" w:rsidP="00A22138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E14897">
              <w:rPr>
                <w:b/>
                <w:sz w:val="20"/>
                <w:szCs w:val="18"/>
              </w:rPr>
              <w:t>ГАРАНТИЙНЫЕ ОБЯЗАТЕЛЬСТВА</w:t>
            </w:r>
          </w:p>
        </w:tc>
      </w:tr>
      <w:tr w:rsidR="00E14897" w14:paraId="34F2C9D0" w14:textId="77777777" w:rsidTr="00E052F4">
        <w:trPr>
          <w:trHeight w:val="204"/>
        </w:trPr>
        <w:tc>
          <w:tcPr>
            <w:tcW w:w="10768" w:type="dxa"/>
            <w:gridSpan w:val="5"/>
          </w:tcPr>
          <w:p w14:paraId="593081DC" w14:textId="77777777" w:rsidR="00E14897" w:rsidRPr="000765D8" w:rsidRDefault="00E14897" w:rsidP="009625A8">
            <w:pPr>
              <w:tabs>
                <w:tab w:val="left" w:pos="1845"/>
              </w:tabs>
              <w:rPr>
                <w:b/>
                <w:sz w:val="16"/>
                <w:szCs w:val="18"/>
              </w:rPr>
            </w:pPr>
            <w:r>
              <w:rPr>
                <w:sz w:val="16"/>
              </w:rPr>
              <w:t>Изготовитель гарантирует нормальную работу оборудования при условии соблюдения правил транспортировки, хранения, монтажа и эксплуатации, указанных в настоящем паспорте. Гарантийный срок составляет не более 24 месяцев с момента продажи. Расчетный срок службы оборудования составляет не менее 5 лет, при условии его эксплуатации в соответствии с правилами и рекомендациями настоящего документа, при отсутствии длительных пиковых нагрузок и других негативных факторов.</w:t>
            </w:r>
            <w:r w:rsidRPr="00243FED">
              <w:rPr>
                <w:sz w:val="16"/>
                <w:szCs w:val="20"/>
              </w:rPr>
              <w:t xml:space="preserve"> Гарантия изготовителя не покрывает ущерб, причиненным дефектным оборудованием, затраты, связанные с его заменой, убытки и недополученную прибыль, а также иные косвенные расходы</w:t>
            </w:r>
            <w:r>
              <w:rPr>
                <w:sz w:val="16"/>
                <w:szCs w:val="20"/>
              </w:rPr>
              <w:t>.</w:t>
            </w:r>
          </w:p>
        </w:tc>
      </w:tr>
      <w:tr w:rsidR="00E14897" w14:paraId="472E0D82" w14:textId="77777777" w:rsidTr="00E052F4">
        <w:trPr>
          <w:trHeight w:hRule="exact" w:val="242"/>
        </w:trPr>
        <w:tc>
          <w:tcPr>
            <w:tcW w:w="10768" w:type="dxa"/>
            <w:gridSpan w:val="5"/>
          </w:tcPr>
          <w:p w14:paraId="6134F1D3" w14:textId="77777777" w:rsidR="00E14897" w:rsidRPr="004A780D" w:rsidRDefault="00E14897" w:rsidP="00A22138">
            <w:pPr>
              <w:pStyle w:val="aa"/>
              <w:numPr>
                <w:ilvl w:val="0"/>
                <w:numId w:val="6"/>
              </w:numPr>
              <w:spacing w:after="200" w:line="276" w:lineRule="auto"/>
              <w:rPr>
                <w:sz w:val="16"/>
                <w:szCs w:val="20"/>
              </w:rPr>
            </w:pPr>
            <w:r>
              <w:rPr>
                <w:b/>
                <w:sz w:val="20"/>
                <w:szCs w:val="18"/>
              </w:rPr>
              <w:t>СВИДЕТЕЛЬСТВО О ПРИЕМКЕ</w:t>
            </w:r>
          </w:p>
        </w:tc>
      </w:tr>
      <w:tr w:rsidR="00E14897" w:rsidRPr="00CE1CD8" w14:paraId="2F02C089" w14:textId="77777777" w:rsidTr="00F52669">
        <w:trPr>
          <w:trHeight w:hRule="exact" w:val="1380"/>
        </w:trPr>
        <w:tc>
          <w:tcPr>
            <w:tcW w:w="10768" w:type="dxa"/>
            <w:gridSpan w:val="5"/>
          </w:tcPr>
          <w:p w14:paraId="7E1D4CC1" w14:textId="048067F9" w:rsidR="00E14897" w:rsidRDefault="00E14897" w:rsidP="00F52669">
            <w:pPr>
              <w:tabs>
                <w:tab w:val="left" w:pos="4755"/>
              </w:tabs>
              <w:rPr>
                <w:sz w:val="16"/>
              </w:rPr>
            </w:pPr>
            <w:r w:rsidRPr="005270D2">
              <w:rPr>
                <w:sz w:val="16"/>
                <w:szCs w:val="20"/>
              </w:rPr>
              <w:t>Оборудование произведено в соответствии с требованиями</w:t>
            </w:r>
            <w:r>
              <w:rPr>
                <w:sz w:val="16"/>
                <w:szCs w:val="20"/>
              </w:rPr>
              <w:t xml:space="preserve"> ТР ТС</w:t>
            </w:r>
            <w:r w:rsidRPr="005270D2">
              <w:rPr>
                <w:sz w:val="16"/>
                <w:szCs w:val="20"/>
              </w:rPr>
              <w:t xml:space="preserve"> и признано годным к эксплуатации. </w:t>
            </w:r>
            <w:r>
              <w:rPr>
                <w:sz w:val="16"/>
                <w:szCs w:val="20"/>
              </w:rPr>
              <w:t xml:space="preserve">Клапаны соленоидные автоматические </w:t>
            </w:r>
            <w:r w:rsidRPr="0017392C">
              <w:rPr>
                <w:sz w:val="16"/>
                <w:szCs w:val="20"/>
              </w:rPr>
              <w:t>АСТА™</w:t>
            </w:r>
            <w:r w:rsidRPr="005270D2">
              <w:rPr>
                <w:sz w:val="16"/>
                <w:szCs w:val="20"/>
              </w:rPr>
              <w:t xml:space="preserve"> успешно прошли программу приемо-сдаточных испытаний, включающую, в частности</w:t>
            </w:r>
            <w:r>
              <w:rPr>
                <w:sz w:val="16"/>
                <w:szCs w:val="20"/>
              </w:rPr>
              <w:t>:</w:t>
            </w:r>
            <w:r w:rsidR="00F52669" w:rsidRPr="00D44D29">
              <w:rPr>
                <w:sz w:val="16"/>
              </w:rPr>
              <w:t xml:space="preserve"> а) визуально-измерительный контроль; б) прочность и плотность материала корпусных деталей и сварных швов, находящихся под давлением испытательной среды; в) герметичность относительно внешней среды по уплотнению подвижных и неподвижных соединений; г) герметичность затвора и проверка функционирования; д) контроль комплектности.</w:t>
            </w:r>
          </w:p>
          <w:p w14:paraId="4516810C" w14:textId="77777777" w:rsidR="00E14897" w:rsidRPr="00F52669" w:rsidRDefault="00E14897" w:rsidP="009625A8">
            <w:pPr>
              <w:tabs>
                <w:tab w:val="left" w:pos="4755"/>
              </w:tabs>
              <w:rPr>
                <w:sz w:val="4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1"/>
              <w:gridCol w:w="2449"/>
              <w:gridCol w:w="2727"/>
              <w:gridCol w:w="2733"/>
            </w:tblGrid>
            <w:tr w:rsidR="00E14897" w14:paraId="35E3F8CF" w14:textId="77777777" w:rsidTr="009625A8">
              <w:trPr>
                <w:trHeight w:val="397"/>
              </w:trPr>
              <w:tc>
                <w:tcPr>
                  <w:tcW w:w="300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0B6189CC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Контролер ОТК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F001D2" w14:textId="58765F3B" w:rsidR="00E14897" w:rsidRDefault="00547418" w:rsidP="0054741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Усанов Д. А.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829D4C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6D93570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sz w:val="16"/>
                      <w:szCs w:val="20"/>
                    </w:rPr>
                  </w:pPr>
                </w:p>
              </w:tc>
            </w:tr>
            <w:tr w:rsidR="00E14897" w14:paraId="5AA0F67D" w14:textId="77777777" w:rsidTr="009625A8">
              <w:trPr>
                <w:trHeight w:val="57"/>
              </w:trPr>
              <w:tc>
                <w:tcPr>
                  <w:tcW w:w="3001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05CCDEFD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должность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1F9355D2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ФИО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  <w:hideMark/>
                </w:tcPr>
                <w:p w14:paraId="72501ED2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подпись/МП</w:t>
                  </w:r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  <w:hideMark/>
                </w:tcPr>
                <w:p w14:paraId="06BB4DB6" w14:textId="77777777" w:rsidR="00E14897" w:rsidRDefault="00E14897" w:rsidP="009625A8">
                  <w:pPr>
                    <w:tabs>
                      <w:tab w:val="left" w:pos="4755"/>
                    </w:tabs>
                    <w:spacing w:line="276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>
                    <w:rPr>
                      <w:i/>
                      <w:iCs/>
                      <w:sz w:val="14"/>
                      <w:szCs w:val="14"/>
                    </w:rPr>
                    <w:t>дата</w:t>
                  </w:r>
                </w:p>
              </w:tc>
            </w:tr>
          </w:tbl>
          <w:p w14:paraId="6C1CFC2A" w14:textId="10B4E5E5" w:rsidR="006B604C" w:rsidRDefault="006B604C" w:rsidP="009625A8">
            <w:pPr>
              <w:tabs>
                <w:tab w:val="left" w:pos="4755"/>
              </w:tabs>
              <w:rPr>
                <w:sz w:val="16"/>
              </w:rPr>
            </w:pPr>
          </w:p>
          <w:p w14:paraId="1E5C0D6A" w14:textId="77777777" w:rsidR="006B604C" w:rsidRPr="006B604C" w:rsidRDefault="006B604C" w:rsidP="006B604C">
            <w:pPr>
              <w:rPr>
                <w:sz w:val="16"/>
              </w:rPr>
            </w:pPr>
          </w:p>
          <w:p w14:paraId="360FB77D" w14:textId="77777777" w:rsidR="006B604C" w:rsidRPr="006B604C" w:rsidRDefault="006B604C" w:rsidP="006B604C">
            <w:pPr>
              <w:rPr>
                <w:sz w:val="16"/>
              </w:rPr>
            </w:pPr>
          </w:p>
          <w:p w14:paraId="06E42EA1" w14:textId="4C7B6CF4" w:rsidR="00E14897" w:rsidRPr="006B604C" w:rsidRDefault="00E14897" w:rsidP="006B604C">
            <w:pPr>
              <w:jc w:val="center"/>
              <w:rPr>
                <w:sz w:val="16"/>
              </w:rPr>
            </w:pPr>
          </w:p>
        </w:tc>
      </w:tr>
    </w:tbl>
    <w:p w14:paraId="30C13DCD" w14:textId="50764025" w:rsidR="00EB23DC" w:rsidRDefault="00EB23DC"/>
    <w:p w14:paraId="12CFFEFF" w14:textId="03C4DF90" w:rsidR="00E14897" w:rsidRDefault="00EB23DC" w:rsidP="00EB23DC">
      <w:pPr>
        <w:suppressAutoHyphens w:val="0"/>
        <w:spacing w:after="200" w:line="276" w:lineRule="auto"/>
      </w:pPr>
      <w:r>
        <w:br w:type="page"/>
      </w:r>
    </w:p>
    <w:tbl>
      <w:tblPr>
        <w:tblW w:w="10655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6"/>
        <w:gridCol w:w="849"/>
        <w:gridCol w:w="431"/>
        <w:gridCol w:w="419"/>
        <w:gridCol w:w="613"/>
        <w:gridCol w:w="242"/>
        <w:gridCol w:w="791"/>
        <w:gridCol w:w="60"/>
        <w:gridCol w:w="285"/>
        <w:gridCol w:w="566"/>
        <w:gridCol w:w="122"/>
        <w:gridCol w:w="728"/>
        <w:gridCol w:w="304"/>
        <w:gridCol w:w="547"/>
        <w:gridCol w:w="486"/>
        <w:gridCol w:w="364"/>
        <w:gridCol w:w="669"/>
        <w:gridCol w:w="182"/>
        <w:gridCol w:w="851"/>
      </w:tblGrid>
      <w:tr w:rsidR="00E052F4" w:rsidRPr="00AF72CB" w14:paraId="31D08426" w14:textId="77777777" w:rsidTr="002E3B6C">
        <w:trPr>
          <w:trHeight w:val="204"/>
        </w:trPr>
        <w:tc>
          <w:tcPr>
            <w:tcW w:w="10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66D" w14:textId="402E096F" w:rsidR="00E052F4" w:rsidRPr="00F52669" w:rsidRDefault="00E052F4" w:rsidP="00F52669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F52669">
              <w:rPr>
                <w:b/>
                <w:sz w:val="20"/>
                <w:szCs w:val="18"/>
              </w:rPr>
              <w:lastRenderedPageBreak/>
              <w:t xml:space="preserve">МАССОГАБАРИТНЫЕ ХАРАКТЕРИСТИКИ </w:t>
            </w:r>
          </w:p>
        </w:tc>
      </w:tr>
      <w:tr w:rsidR="00E052F4" w:rsidRPr="00AF72CB" w14:paraId="14E7B0C9" w14:textId="77777777" w:rsidTr="002E3B6C">
        <w:trPr>
          <w:trHeight w:val="20"/>
        </w:trPr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A6366" w14:textId="77777777" w:rsidR="00E052F4" w:rsidRDefault="00E052F4" w:rsidP="002E3B6C">
            <w:pPr>
              <w:pStyle w:val="aa"/>
              <w:ind w:left="0"/>
              <w:jc w:val="center"/>
              <w:rPr>
                <w:b/>
                <w:sz w:val="20"/>
                <w:szCs w:val="18"/>
              </w:rPr>
            </w:pPr>
            <w:r w:rsidRPr="00386DDA">
              <w:rPr>
                <w:b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6C9D8438" wp14:editId="71E651E0">
                  <wp:extent cx="1375258" cy="1196133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01" cy="121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3773FF5F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DN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7818A5A4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L</w:t>
            </w:r>
            <w:r w:rsidRPr="005F41D5">
              <w:rPr>
                <w:b/>
                <w:sz w:val="16"/>
                <w:szCs w:val="16"/>
              </w:rPr>
              <w:t>,</w:t>
            </w:r>
            <w:r w:rsidRPr="005F41D5">
              <w:rPr>
                <w:b/>
                <w:sz w:val="16"/>
                <w:szCs w:val="16"/>
              </w:rPr>
              <w:br/>
              <w:t>мм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6497856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ø</w:t>
            </w:r>
            <w:r w:rsidRPr="005F41D5">
              <w:rPr>
                <w:b/>
                <w:sz w:val="16"/>
                <w:szCs w:val="16"/>
                <w:lang w:val="en-US"/>
              </w:rPr>
              <w:t>D</w:t>
            </w:r>
            <w:r w:rsidRPr="005F41D5">
              <w:rPr>
                <w:b/>
                <w:sz w:val="16"/>
                <w:szCs w:val="16"/>
              </w:rPr>
              <w:t>,</w:t>
            </w:r>
            <w:r w:rsidRPr="005F41D5">
              <w:rPr>
                <w:b/>
                <w:sz w:val="16"/>
                <w:szCs w:val="16"/>
              </w:rPr>
              <w:br/>
              <w:t>мм</w:t>
            </w:r>
          </w:p>
        </w:tc>
        <w:tc>
          <w:tcPr>
            <w:tcW w:w="1032" w:type="dxa"/>
            <w:gridSpan w:val="2"/>
            <w:vAlign w:val="center"/>
          </w:tcPr>
          <w:p w14:paraId="23E4BD5F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ø</w:t>
            </w:r>
            <w:r w:rsidRPr="005F41D5">
              <w:rPr>
                <w:b/>
                <w:sz w:val="16"/>
                <w:szCs w:val="16"/>
                <w:lang w:val="en-US"/>
              </w:rPr>
              <w:t>D</w:t>
            </w:r>
            <w:r w:rsidRPr="005F41D5">
              <w:rPr>
                <w:b/>
                <w:sz w:val="16"/>
                <w:szCs w:val="16"/>
              </w:rPr>
              <w:t>1,</w:t>
            </w:r>
            <w:r w:rsidRPr="005F41D5">
              <w:rPr>
                <w:b/>
                <w:sz w:val="16"/>
                <w:szCs w:val="16"/>
              </w:rPr>
              <w:br/>
              <w:t>мм</w:t>
            </w:r>
          </w:p>
        </w:tc>
        <w:tc>
          <w:tcPr>
            <w:tcW w:w="1033" w:type="dxa"/>
            <w:gridSpan w:val="2"/>
            <w:vAlign w:val="center"/>
          </w:tcPr>
          <w:p w14:paraId="1941A4E7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ø</w:t>
            </w:r>
            <w:r w:rsidRPr="005F41D5">
              <w:rPr>
                <w:b/>
                <w:sz w:val="16"/>
                <w:szCs w:val="16"/>
                <w:lang w:val="en-US"/>
              </w:rPr>
              <w:t>D</w:t>
            </w:r>
            <w:r w:rsidRPr="005F41D5">
              <w:rPr>
                <w:b/>
                <w:sz w:val="16"/>
                <w:szCs w:val="16"/>
              </w:rPr>
              <w:t>2,</w:t>
            </w:r>
            <w:r w:rsidRPr="005F41D5">
              <w:rPr>
                <w:b/>
                <w:sz w:val="16"/>
                <w:szCs w:val="16"/>
              </w:rPr>
              <w:br/>
              <w:t>мм</w:t>
            </w:r>
          </w:p>
        </w:tc>
        <w:tc>
          <w:tcPr>
            <w:tcW w:w="1033" w:type="dxa"/>
            <w:gridSpan w:val="2"/>
            <w:vAlign w:val="center"/>
          </w:tcPr>
          <w:p w14:paraId="065FFF06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n</w:t>
            </w:r>
            <w:r w:rsidRPr="005F41D5">
              <w:rPr>
                <w:b/>
                <w:sz w:val="16"/>
                <w:szCs w:val="16"/>
              </w:rPr>
              <w:t xml:space="preserve"> </w:t>
            </w:r>
            <w:r w:rsidRPr="005F41D5">
              <w:rPr>
                <w:b/>
                <w:sz w:val="16"/>
                <w:szCs w:val="16"/>
                <w:lang w:val="en-US"/>
              </w:rPr>
              <w:t>x</w:t>
            </w:r>
            <w:r w:rsidRPr="005F41D5">
              <w:rPr>
                <w:b/>
                <w:sz w:val="16"/>
                <w:szCs w:val="16"/>
              </w:rPr>
              <w:t xml:space="preserve"> ø</w:t>
            </w:r>
            <w:r w:rsidRPr="005F41D5">
              <w:rPr>
                <w:b/>
                <w:sz w:val="16"/>
                <w:szCs w:val="16"/>
                <w:lang w:val="en-US"/>
              </w:rPr>
              <w:t>d</w:t>
            </w:r>
            <w:r w:rsidRPr="005F41D5">
              <w:rPr>
                <w:b/>
                <w:sz w:val="16"/>
                <w:szCs w:val="16"/>
              </w:rPr>
              <w:t>,</w:t>
            </w:r>
            <w:r w:rsidRPr="005F41D5">
              <w:rPr>
                <w:b/>
                <w:sz w:val="16"/>
                <w:szCs w:val="16"/>
              </w:rPr>
              <w:br/>
              <w:t>мм</w:t>
            </w:r>
          </w:p>
        </w:tc>
        <w:tc>
          <w:tcPr>
            <w:tcW w:w="1033" w:type="dxa"/>
            <w:gridSpan w:val="2"/>
            <w:vAlign w:val="center"/>
          </w:tcPr>
          <w:p w14:paraId="2BC73923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Масса,</w:t>
            </w:r>
            <w:r w:rsidRPr="005F41D5">
              <w:rPr>
                <w:b/>
                <w:sz w:val="16"/>
                <w:szCs w:val="16"/>
              </w:rPr>
              <w:br/>
              <w:t>кг</w:t>
            </w:r>
          </w:p>
        </w:tc>
      </w:tr>
      <w:tr w:rsidR="00E052F4" w:rsidRPr="00D270F4" w14:paraId="5FE223D2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C3EC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1BE9F15B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78DCE182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203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4CC433EF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165</w:t>
            </w:r>
          </w:p>
        </w:tc>
        <w:tc>
          <w:tcPr>
            <w:tcW w:w="1032" w:type="dxa"/>
            <w:gridSpan w:val="2"/>
            <w:vAlign w:val="center"/>
          </w:tcPr>
          <w:p w14:paraId="1E092D7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125</w:t>
            </w:r>
          </w:p>
        </w:tc>
        <w:tc>
          <w:tcPr>
            <w:tcW w:w="1033" w:type="dxa"/>
            <w:gridSpan w:val="2"/>
            <w:vAlign w:val="center"/>
          </w:tcPr>
          <w:p w14:paraId="61221FA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99</w:t>
            </w:r>
          </w:p>
        </w:tc>
        <w:tc>
          <w:tcPr>
            <w:tcW w:w="1033" w:type="dxa"/>
            <w:gridSpan w:val="2"/>
            <w:vAlign w:val="center"/>
          </w:tcPr>
          <w:p w14:paraId="7525E37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4х19</w:t>
            </w:r>
          </w:p>
        </w:tc>
        <w:tc>
          <w:tcPr>
            <w:tcW w:w="1033" w:type="dxa"/>
            <w:gridSpan w:val="2"/>
            <w:vAlign w:val="center"/>
          </w:tcPr>
          <w:p w14:paraId="4994789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18,0</w:t>
            </w:r>
          </w:p>
        </w:tc>
      </w:tr>
      <w:tr w:rsidR="00E052F4" w:rsidRPr="00D270F4" w14:paraId="48940993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24A2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6BDAF932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4A96E2A9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216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19823734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185</w:t>
            </w:r>
          </w:p>
        </w:tc>
        <w:tc>
          <w:tcPr>
            <w:tcW w:w="1032" w:type="dxa"/>
            <w:gridSpan w:val="2"/>
            <w:vAlign w:val="center"/>
          </w:tcPr>
          <w:p w14:paraId="338C7625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145</w:t>
            </w:r>
          </w:p>
        </w:tc>
        <w:tc>
          <w:tcPr>
            <w:tcW w:w="1033" w:type="dxa"/>
            <w:gridSpan w:val="2"/>
            <w:vAlign w:val="center"/>
          </w:tcPr>
          <w:p w14:paraId="2E9D4262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118</w:t>
            </w:r>
          </w:p>
        </w:tc>
        <w:tc>
          <w:tcPr>
            <w:tcW w:w="1033" w:type="dxa"/>
            <w:gridSpan w:val="2"/>
            <w:vAlign w:val="center"/>
          </w:tcPr>
          <w:p w14:paraId="6208746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4х19</w:t>
            </w:r>
          </w:p>
        </w:tc>
        <w:tc>
          <w:tcPr>
            <w:tcW w:w="1033" w:type="dxa"/>
            <w:gridSpan w:val="2"/>
            <w:vAlign w:val="center"/>
          </w:tcPr>
          <w:p w14:paraId="796591B7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23,5</w:t>
            </w:r>
          </w:p>
        </w:tc>
      </w:tr>
      <w:tr w:rsidR="00E052F4" w:rsidRPr="00D270F4" w14:paraId="3B048D39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1C0C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2080FBC9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0F481894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241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5BE38EFA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200</w:t>
            </w:r>
          </w:p>
        </w:tc>
        <w:tc>
          <w:tcPr>
            <w:tcW w:w="1032" w:type="dxa"/>
            <w:gridSpan w:val="2"/>
            <w:vAlign w:val="center"/>
          </w:tcPr>
          <w:p w14:paraId="43F0E2EA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160</w:t>
            </w:r>
          </w:p>
        </w:tc>
        <w:tc>
          <w:tcPr>
            <w:tcW w:w="1033" w:type="dxa"/>
            <w:gridSpan w:val="2"/>
            <w:vAlign w:val="center"/>
          </w:tcPr>
          <w:p w14:paraId="0B3DF989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132</w:t>
            </w:r>
          </w:p>
        </w:tc>
        <w:tc>
          <w:tcPr>
            <w:tcW w:w="1033" w:type="dxa"/>
            <w:gridSpan w:val="2"/>
            <w:vAlign w:val="center"/>
          </w:tcPr>
          <w:p w14:paraId="639ABE0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8х19</w:t>
            </w:r>
          </w:p>
        </w:tc>
        <w:tc>
          <w:tcPr>
            <w:tcW w:w="1033" w:type="dxa"/>
            <w:gridSpan w:val="2"/>
            <w:vAlign w:val="center"/>
          </w:tcPr>
          <w:p w14:paraId="42791AC3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28,0</w:t>
            </w:r>
          </w:p>
        </w:tc>
      </w:tr>
      <w:tr w:rsidR="00E052F4" w:rsidRPr="00D270F4" w14:paraId="3A696B51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8A24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0182570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00517A1E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292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50C68AD2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220</w:t>
            </w:r>
          </w:p>
        </w:tc>
        <w:tc>
          <w:tcPr>
            <w:tcW w:w="1032" w:type="dxa"/>
            <w:gridSpan w:val="2"/>
            <w:vAlign w:val="center"/>
          </w:tcPr>
          <w:p w14:paraId="6BC868E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180</w:t>
            </w:r>
          </w:p>
        </w:tc>
        <w:tc>
          <w:tcPr>
            <w:tcW w:w="1033" w:type="dxa"/>
            <w:gridSpan w:val="2"/>
            <w:vAlign w:val="center"/>
          </w:tcPr>
          <w:p w14:paraId="026E16E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156</w:t>
            </w:r>
          </w:p>
        </w:tc>
        <w:tc>
          <w:tcPr>
            <w:tcW w:w="1033" w:type="dxa"/>
            <w:gridSpan w:val="2"/>
            <w:vAlign w:val="center"/>
          </w:tcPr>
          <w:p w14:paraId="5470740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8х19</w:t>
            </w:r>
          </w:p>
        </w:tc>
        <w:tc>
          <w:tcPr>
            <w:tcW w:w="1033" w:type="dxa"/>
            <w:gridSpan w:val="2"/>
            <w:vAlign w:val="center"/>
          </w:tcPr>
          <w:p w14:paraId="791F2207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39,0</w:t>
            </w:r>
          </w:p>
        </w:tc>
      </w:tr>
      <w:tr w:rsidR="00E052F4" w:rsidRPr="00D270F4" w14:paraId="4DE17173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D72B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2DB9772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</w:rPr>
              <w:t>1</w:t>
            </w:r>
            <w:r w:rsidRPr="005F41D5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3F1D91D9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330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6C711AE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250</w:t>
            </w:r>
          </w:p>
        </w:tc>
        <w:tc>
          <w:tcPr>
            <w:tcW w:w="1032" w:type="dxa"/>
            <w:gridSpan w:val="2"/>
            <w:vAlign w:val="center"/>
          </w:tcPr>
          <w:p w14:paraId="4A211CE7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210</w:t>
            </w:r>
          </w:p>
        </w:tc>
        <w:tc>
          <w:tcPr>
            <w:tcW w:w="1033" w:type="dxa"/>
            <w:gridSpan w:val="2"/>
            <w:vAlign w:val="center"/>
          </w:tcPr>
          <w:p w14:paraId="735EAAC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184</w:t>
            </w:r>
          </w:p>
        </w:tc>
        <w:tc>
          <w:tcPr>
            <w:tcW w:w="1033" w:type="dxa"/>
            <w:gridSpan w:val="2"/>
            <w:vAlign w:val="center"/>
          </w:tcPr>
          <w:p w14:paraId="11CB4EFF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8х19</w:t>
            </w:r>
          </w:p>
        </w:tc>
        <w:tc>
          <w:tcPr>
            <w:tcW w:w="1033" w:type="dxa"/>
            <w:gridSpan w:val="2"/>
            <w:vAlign w:val="center"/>
          </w:tcPr>
          <w:p w14:paraId="3FA23BEB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47,0</w:t>
            </w:r>
          </w:p>
        </w:tc>
      </w:tr>
      <w:tr w:rsidR="00E052F4" w:rsidRPr="00D270F4" w14:paraId="320A8542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22C4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51A498D0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328734B6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356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07FDF91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285</w:t>
            </w:r>
          </w:p>
        </w:tc>
        <w:tc>
          <w:tcPr>
            <w:tcW w:w="1032" w:type="dxa"/>
            <w:gridSpan w:val="2"/>
            <w:vAlign w:val="center"/>
          </w:tcPr>
          <w:p w14:paraId="3549D26E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240</w:t>
            </w:r>
          </w:p>
        </w:tc>
        <w:tc>
          <w:tcPr>
            <w:tcW w:w="1033" w:type="dxa"/>
            <w:gridSpan w:val="2"/>
            <w:vAlign w:val="center"/>
          </w:tcPr>
          <w:p w14:paraId="6C1A8F17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211</w:t>
            </w:r>
          </w:p>
        </w:tc>
        <w:tc>
          <w:tcPr>
            <w:tcW w:w="1033" w:type="dxa"/>
            <w:gridSpan w:val="2"/>
            <w:vAlign w:val="center"/>
          </w:tcPr>
          <w:p w14:paraId="51F049F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8х23</w:t>
            </w:r>
          </w:p>
        </w:tc>
        <w:tc>
          <w:tcPr>
            <w:tcW w:w="1033" w:type="dxa"/>
            <w:gridSpan w:val="2"/>
            <w:vAlign w:val="center"/>
          </w:tcPr>
          <w:p w14:paraId="0A53204B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84,0</w:t>
            </w:r>
          </w:p>
        </w:tc>
      </w:tr>
      <w:tr w:rsidR="00E052F4" w:rsidRPr="00D270F4" w14:paraId="688AA245" w14:textId="77777777" w:rsidTr="002E3B6C">
        <w:trPr>
          <w:trHeight w:val="20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0EAA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1BEA79D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0D51A832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458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10AE2D4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340</w:t>
            </w:r>
          </w:p>
        </w:tc>
        <w:tc>
          <w:tcPr>
            <w:tcW w:w="1032" w:type="dxa"/>
            <w:gridSpan w:val="2"/>
            <w:vAlign w:val="center"/>
          </w:tcPr>
          <w:p w14:paraId="050BCF9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295</w:t>
            </w:r>
          </w:p>
        </w:tc>
        <w:tc>
          <w:tcPr>
            <w:tcW w:w="1033" w:type="dxa"/>
            <w:gridSpan w:val="2"/>
            <w:vAlign w:val="center"/>
          </w:tcPr>
          <w:p w14:paraId="3127A2AE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266</w:t>
            </w:r>
          </w:p>
        </w:tc>
        <w:tc>
          <w:tcPr>
            <w:tcW w:w="1033" w:type="dxa"/>
            <w:gridSpan w:val="2"/>
            <w:vAlign w:val="center"/>
          </w:tcPr>
          <w:p w14:paraId="5898CA58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12х23</w:t>
            </w:r>
          </w:p>
        </w:tc>
        <w:tc>
          <w:tcPr>
            <w:tcW w:w="1033" w:type="dxa"/>
            <w:gridSpan w:val="2"/>
            <w:vAlign w:val="center"/>
          </w:tcPr>
          <w:p w14:paraId="789789B3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138,0</w:t>
            </w:r>
          </w:p>
        </w:tc>
      </w:tr>
      <w:tr w:rsidR="00E052F4" w:rsidRPr="00D270F4" w14:paraId="3B609EFD" w14:textId="77777777" w:rsidTr="002E3B6C">
        <w:trPr>
          <w:trHeight w:val="56"/>
        </w:trPr>
        <w:tc>
          <w:tcPr>
            <w:tcW w:w="3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00FDA" w14:textId="77777777" w:rsidR="00E052F4" w:rsidRDefault="00E052F4" w:rsidP="002E3B6C">
            <w:pPr>
              <w:pStyle w:val="aa"/>
              <w:rPr>
                <w:b/>
                <w:sz w:val="20"/>
                <w:szCs w:val="18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  <w:vAlign w:val="center"/>
          </w:tcPr>
          <w:p w14:paraId="30ECEF6B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</w:tcBorders>
            <w:vAlign w:val="center"/>
          </w:tcPr>
          <w:p w14:paraId="0CA9B1D1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530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vAlign w:val="center"/>
          </w:tcPr>
          <w:p w14:paraId="65175F83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405</w:t>
            </w:r>
          </w:p>
        </w:tc>
        <w:tc>
          <w:tcPr>
            <w:tcW w:w="1032" w:type="dxa"/>
            <w:gridSpan w:val="2"/>
            <w:vAlign w:val="center"/>
          </w:tcPr>
          <w:p w14:paraId="4CB81475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355</w:t>
            </w:r>
          </w:p>
        </w:tc>
        <w:tc>
          <w:tcPr>
            <w:tcW w:w="1033" w:type="dxa"/>
            <w:gridSpan w:val="2"/>
            <w:vAlign w:val="center"/>
          </w:tcPr>
          <w:p w14:paraId="4CF5AD9C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319</w:t>
            </w:r>
          </w:p>
        </w:tc>
        <w:tc>
          <w:tcPr>
            <w:tcW w:w="1033" w:type="dxa"/>
            <w:gridSpan w:val="2"/>
            <w:vAlign w:val="center"/>
          </w:tcPr>
          <w:p w14:paraId="0812231A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12х28</w:t>
            </w:r>
          </w:p>
        </w:tc>
        <w:tc>
          <w:tcPr>
            <w:tcW w:w="1033" w:type="dxa"/>
            <w:gridSpan w:val="2"/>
            <w:vAlign w:val="center"/>
          </w:tcPr>
          <w:p w14:paraId="3AD93F5D" w14:textId="77777777" w:rsidR="00E052F4" w:rsidRPr="005F41D5" w:rsidRDefault="00E052F4" w:rsidP="002E3B6C">
            <w:pPr>
              <w:pStyle w:val="aa"/>
              <w:ind w:left="0"/>
              <w:jc w:val="center"/>
              <w:rPr>
                <w:b/>
                <w:sz w:val="16"/>
                <w:szCs w:val="16"/>
              </w:rPr>
            </w:pPr>
            <w:r w:rsidRPr="005F41D5">
              <w:rPr>
                <w:sz w:val="16"/>
                <w:szCs w:val="16"/>
              </w:rPr>
              <w:t>264,0</w:t>
            </w:r>
          </w:p>
        </w:tc>
      </w:tr>
      <w:tr w:rsidR="00E052F4" w14:paraId="597EEE66" w14:textId="77777777" w:rsidTr="002E3B6C">
        <w:trPr>
          <w:trHeight w:val="204"/>
        </w:trPr>
        <w:tc>
          <w:tcPr>
            <w:tcW w:w="10655" w:type="dxa"/>
            <w:gridSpan w:val="19"/>
          </w:tcPr>
          <w:p w14:paraId="04C01F57" w14:textId="77777777" w:rsidR="00E052F4" w:rsidRPr="0067069D" w:rsidRDefault="00E052F4" w:rsidP="00F52669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ТЕХНИЧЕСКИЕ ХАРАКТЕРИСТИКИ</w:t>
            </w:r>
          </w:p>
        </w:tc>
      </w:tr>
      <w:tr w:rsidR="00E052F4" w14:paraId="7AD4D927" w14:textId="77777777" w:rsidTr="002E3B6C">
        <w:trPr>
          <w:trHeight w:val="192"/>
        </w:trPr>
        <w:tc>
          <w:tcPr>
            <w:tcW w:w="2146" w:type="dxa"/>
          </w:tcPr>
          <w:p w14:paraId="758C95D2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4F2281">
              <w:rPr>
                <w:b/>
                <w:sz w:val="16"/>
                <w:szCs w:val="16"/>
              </w:rPr>
              <w:t>DN</w:t>
            </w:r>
          </w:p>
        </w:tc>
        <w:tc>
          <w:tcPr>
            <w:tcW w:w="849" w:type="dxa"/>
            <w:vAlign w:val="center"/>
          </w:tcPr>
          <w:p w14:paraId="2D5C802B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14:paraId="50ADB43B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855" w:type="dxa"/>
            <w:gridSpan w:val="2"/>
            <w:vAlign w:val="center"/>
          </w:tcPr>
          <w:p w14:paraId="32E827A2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gridSpan w:val="2"/>
            <w:vAlign w:val="center"/>
          </w:tcPr>
          <w:p w14:paraId="0F45306C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14:paraId="6C5F460B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14:paraId="1E0F17A6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851" w:type="dxa"/>
            <w:gridSpan w:val="2"/>
            <w:vAlign w:val="center"/>
          </w:tcPr>
          <w:p w14:paraId="440AF453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14:paraId="734BF6C1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14:paraId="44464BD0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vAlign w:val="center"/>
          </w:tcPr>
          <w:p w14:paraId="57D75496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/>
                <w:sz w:val="16"/>
                <w:szCs w:val="16"/>
                <w:lang w:val="en-US"/>
              </w:rPr>
              <w:t>300</w:t>
            </w:r>
          </w:p>
        </w:tc>
      </w:tr>
      <w:tr w:rsidR="00E052F4" w14:paraId="2F345444" w14:textId="77777777" w:rsidTr="002E3B6C">
        <w:trPr>
          <w:trHeight w:val="191"/>
        </w:trPr>
        <w:tc>
          <w:tcPr>
            <w:tcW w:w="2146" w:type="dxa"/>
          </w:tcPr>
          <w:p w14:paraId="529BA521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4F2281">
              <w:rPr>
                <w:b/>
                <w:sz w:val="16"/>
                <w:szCs w:val="16"/>
              </w:rPr>
              <w:t xml:space="preserve">Kv, </w:t>
            </w:r>
            <w:r w:rsidRPr="00CA0ED1">
              <w:rPr>
                <w:b/>
                <w:bCs/>
                <w:sz w:val="16"/>
                <w:szCs w:val="20"/>
              </w:rPr>
              <w:t>м</w:t>
            </w:r>
            <w:r w:rsidRPr="00CA0ED1">
              <w:rPr>
                <w:b/>
                <w:bCs/>
                <w:sz w:val="16"/>
                <w:szCs w:val="20"/>
                <w:vertAlign w:val="superscript"/>
              </w:rPr>
              <w:t>3</w:t>
            </w:r>
            <w:r w:rsidRPr="00CA0ED1">
              <w:rPr>
                <w:b/>
                <w:bCs/>
                <w:sz w:val="16"/>
                <w:szCs w:val="20"/>
              </w:rPr>
              <w:t>/ч</w:t>
            </w:r>
          </w:p>
        </w:tc>
        <w:tc>
          <w:tcPr>
            <w:tcW w:w="849" w:type="dxa"/>
            <w:vAlign w:val="center"/>
          </w:tcPr>
          <w:p w14:paraId="381AB57C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14:paraId="73B12F5C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5" w:type="dxa"/>
            <w:gridSpan w:val="2"/>
            <w:vAlign w:val="center"/>
          </w:tcPr>
          <w:p w14:paraId="6F72CA0A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14:paraId="21BDD7F2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851" w:type="dxa"/>
            <w:gridSpan w:val="2"/>
            <w:vAlign w:val="center"/>
          </w:tcPr>
          <w:p w14:paraId="0B123190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vAlign w:val="center"/>
          </w:tcPr>
          <w:p w14:paraId="54042233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14:paraId="3DA0E3E8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850" w:type="dxa"/>
            <w:gridSpan w:val="2"/>
            <w:vAlign w:val="center"/>
          </w:tcPr>
          <w:p w14:paraId="60540BE7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vAlign w:val="center"/>
          </w:tcPr>
          <w:p w14:paraId="135987D8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1250</w:t>
            </w:r>
          </w:p>
        </w:tc>
        <w:tc>
          <w:tcPr>
            <w:tcW w:w="851" w:type="dxa"/>
            <w:vAlign w:val="center"/>
          </w:tcPr>
          <w:p w14:paraId="6CBD24A9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 w:rsidRPr="00C13056">
              <w:rPr>
                <w:bCs/>
                <w:sz w:val="16"/>
                <w:szCs w:val="16"/>
              </w:rPr>
              <w:t>1800</w:t>
            </w:r>
          </w:p>
        </w:tc>
      </w:tr>
      <w:tr w:rsidR="00E052F4" w14:paraId="2C9EB49D" w14:textId="77777777" w:rsidTr="002E3B6C">
        <w:trPr>
          <w:trHeight w:val="191"/>
        </w:trPr>
        <w:tc>
          <w:tcPr>
            <w:tcW w:w="2146" w:type="dxa"/>
          </w:tcPr>
          <w:p w14:paraId="05918BB3" w14:textId="77777777" w:rsidR="00E052F4" w:rsidRPr="00265119" w:rsidRDefault="00E052F4" w:rsidP="002E3B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 настройки, бар</w:t>
            </w:r>
          </w:p>
        </w:tc>
        <w:tc>
          <w:tcPr>
            <w:tcW w:w="5957" w:type="dxa"/>
            <w:gridSpan w:val="13"/>
            <w:vAlign w:val="center"/>
          </w:tcPr>
          <w:p w14:paraId="3BA90115" w14:textId="77777777" w:rsidR="00E052F4" w:rsidRPr="00CA0ED1" w:rsidRDefault="00E052F4" w:rsidP="002E3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0,4-14</w:t>
            </w:r>
          </w:p>
        </w:tc>
        <w:tc>
          <w:tcPr>
            <w:tcW w:w="2552" w:type="dxa"/>
            <w:gridSpan w:val="5"/>
            <w:vAlign w:val="center"/>
          </w:tcPr>
          <w:p w14:paraId="5D9B5F2A" w14:textId="77777777" w:rsidR="00E052F4" w:rsidRPr="00CA0ED1" w:rsidRDefault="00E052F4" w:rsidP="002E3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0,5-16</w:t>
            </w:r>
          </w:p>
        </w:tc>
      </w:tr>
      <w:tr w:rsidR="00E052F4" w14:paraId="5817113E" w14:textId="77777777" w:rsidTr="002E3B6C">
        <w:trPr>
          <w:trHeight w:val="89"/>
        </w:trPr>
        <w:tc>
          <w:tcPr>
            <w:tcW w:w="10655" w:type="dxa"/>
            <w:gridSpan w:val="19"/>
            <w:vAlign w:val="center"/>
          </w:tcPr>
          <w:p w14:paraId="5F83A328" w14:textId="77777777" w:rsidR="00E052F4" w:rsidRPr="00D270F4" w:rsidRDefault="00E052F4" w:rsidP="002E3B6C">
            <w:pPr>
              <w:jc w:val="center"/>
              <w:rPr>
                <w:b/>
                <w:sz w:val="20"/>
                <w:szCs w:val="16"/>
              </w:rPr>
            </w:pPr>
            <w:r w:rsidRPr="00D270F4">
              <w:rPr>
                <w:b/>
                <w:sz w:val="20"/>
                <w:szCs w:val="16"/>
              </w:rPr>
              <w:t>Кавитационный график</w:t>
            </w:r>
          </w:p>
        </w:tc>
      </w:tr>
      <w:tr w:rsidR="00E052F4" w14:paraId="37F27C76" w14:textId="77777777" w:rsidTr="00F52669">
        <w:trPr>
          <w:trHeight w:val="1406"/>
        </w:trPr>
        <w:tc>
          <w:tcPr>
            <w:tcW w:w="5836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D5DF4" w14:textId="77777777" w:rsidR="00E052F4" w:rsidRPr="00265119" w:rsidRDefault="00E052F4" w:rsidP="002E3B6C">
            <w:pPr>
              <w:jc w:val="right"/>
              <w:rPr>
                <w:b/>
                <w:sz w:val="16"/>
                <w:szCs w:val="16"/>
              </w:rPr>
            </w:pPr>
            <w:r w:rsidRPr="0078555F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DFF031" wp14:editId="127331A4">
                  <wp:extent cx="2012868" cy="1007400"/>
                  <wp:effectExtent l="0" t="0" r="6985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146" cy="102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1E0A18BC" w14:textId="77777777" w:rsidR="00E052F4" w:rsidRDefault="00E052F4" w:rsidP="002E3B6C">
            <w:pPr>
              <w:tabs>
                <w:tab w:val="left" w:pos="4215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Области:</w:t>
            </w:r>
          </w:p>
          <w:p w14:paraId="04639587" w14:textId="77777777" w:rsidR="00E052F4" w:rsidRDefault="00E052F4" w:rsidP="002E3B6C">
            <w:pPr>
              <w:tabs>
                <w:tab w:val="left" w:pos="4215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А – рекомендуемые рабочие условия </w:t>
            </w:r>
          </w:p>
          <w:p w14:paraId="7B6C1C7A" w14:textId="77777777" w:rsidR="00E052F4" w:rsidRDefault="00E052F4" w:rsidP="002E3B6C">
            <w:pPr>
              <w:tabs>
                <w:tab w:val="left" w:pos="4215"/>
              </w:tabs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– начальная кавитация</w:t>
            </w:r>
          </w:p>
          <w:p w14:paraId="7D8D7C9D" w14:textId="77777777" w:rsidR="00E052F4" w:rsidRPr="00265119" w:rsidRDefault="00E052F4" w:rsidP="002E3B6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8"/>
              </w:rPr>
              <w:t>С – кавитационный шум</w:t>
            </w:r>
          </w:p>
        </w:tc>
      </w:tr>
    </w:tbl>
    <w:p w14:paraId="24896065" w14:textId="6B67AC54" w:rsidR="00E14897" w:rsidRPr="00F52669" w:rsidRDefault="00E14897">
      <w:pPr>
        <w:rPr>
          <w:sz w:val="6"/>
        </w:rPr>
      </w:pPr>
    </w:p>
    <w:p w14:paraId="1C616F9B" w14:textId="77777777" w:rsidR="00FF37E6" w:rsidRDefault="009E1E16" w:rsidP="00B21F4B">
      <w:pPr>
        <w:spacing w:before="240" w:after="120"/>
        <w:jc w:val="center"/>
        <w:rPr>
          <w:b/>
        </w:rPr>
      </w:pPr>
      <w:r>
        <w:rPr>
          <w:b/>
        </w:rPr>
        <w:t>ИНСТРУКЦИЯ ПО ЭКСПЛУАТАЦИИ</w:t>
      </w:r>
    </w:p>
    <w:p w14:paraId="26633136" w14:textId="77777777" w:rsidR="00A93DB8" w:rsidRPr="00CF3365" w:rsidRDefault="00A93DB8" w:rsidP="00CC535D">
      <w:pPr>
        <w:numPr>
          <w:ilvl w:val="0"/>
          <w:numId w:val="5"/>
        </w:numPr>
        <w:ind w:left="-284" w:hanging="425"/>
        <w:contextualSpacing/>
        <w:rPr>
          <w:b/>
          <w:sz w:val="20"/>
        </w:rPr>
      </w:pPr>
      <w:r w:rsidRPr="00CF3365">
        <w:rPr>
          <w:b/>
          <w:sz w:val="20"/>
        </w:rPr>
        <w:t>МОНТАЖ И ВВОД В ЭКСПЛУАТАЦИЮ</w:t>
      </w:r>
    </w:p>
    <w:p w14:paraId="4663A2CF" w14:textId="77777777" w:rsidR="00A93DB8" w:rsidRPr="00CF3365" w:rsidRDefault="00A93DB8" w:rsidP="00EB23DC">
      <w:pPr>
        <w:ind w:left="-709"/>
        <w:contextualSpacing/>
        <w:rPr>
          <w:b/>
          <w:sz w:val="16"/>
          <w:szCs w:val="20"/>
        </w:rPr>
      </w:pPr>
      <w:r w:rsidRPr="00CF3365">
        <w:rPr>
          <w:b/>
          <w:sz w:val="16"/>
          <w:szCs w:val="20"/>
        </w:rPr>
        <w:t>Требования безопасности при монтаже и вводе в эксплуатацию, при эксплуатации, ремонте, транспортировании, хранении и утилизации по ГОСТ 12.2.063–2015. Персонал, устанавливающий и эксплуатирующий арматуру, должен иметь необходимую квалификацию, пройти инструктаж по охране труда, быть ознакомлен с инструкцией по ее эксплуатации и обслуживанию, иметь индивидуальные средства защиты, соблюдать требования пожарной безопасности.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93DB8" w:rsidRPr="00CF3365" w14:paraId="20CA2C90" w14:textId="77777777" w:rsidTr="0047516F">
        <w:trPr>
          <w:trHeight w:val="1439"/>
        </w:trPr>
        <w:tc>
          <w:tcPr>
            <w:tcW w:w="10065" w:type="dxa"/>
          </w:tcPr>
          <w:p w14:paraId="7769AFE5" w14:textId="77777777" w:rsidR="00A93DB8" w:rsidRPr="00CF3365" w:rsidRDefault="00A93DB8" w:rsidP="00CC535D">
            <w:pPr>
              <w:numPr>
                <w:ilvl w:val="1"/>
                <w:numId w:val="5"/>
              </w:numPr>
              <w:spacing w:after="200"/>
              <w:ind w:left="0" w:hanging="709"/>
              <w:contextualSpacing/>
              <w:rPr>
                <w:sz w:val="16"/>
                <w:szCs w:val="20"/>
              </w:rPr>
            </w:pPr>
            <w:r w:rsidRPr="00CF3365">
              <w:rPr>
                <w:sz w:val="16"/>
                <w:szCs w:val="16"/>
              </w:rPr>
              <w:t>Запрещается!</w:t>
            </w:r>
          </w:p>
          <w:p w14:paraId="2C8DD615" w14:textId="77777777" w:rsidR="00A93DB8" w:rsidRPr="00CF3365" w:rsidRDefault="00A93DB8" w:rsidP="00CC535D">
            <w:pPr>
              <w:numPr>
                <w:ilvl w:val="1"/>
                <w:numId w:val="5"/>
              </w:numPr>
              <w:spacing w:after="200"/>
              <w:ind w:left="0" w:hanging="709"/>
              <w:contextualSpacing/>
              <w:rPr>
                <w:sz w:val="16"/>
                <w:szCs w:val="20"/>
              </w:rPr>
            </w:pPr>
            <w:r w:rsidRPr="00CF3365">
              <w:rPr>
                <w:sz w:val="16"/>
                <w:szCs w:val="16"/>
              </w:rPr>
              <w:t>- Использовать оборудования при давлениях и температурах, превышающих максимально допустимые значения.</w:t>
            </w:r>
          </w:p>
          <w:p w14:paraId="585AC110" w14:textId="77777777" w:rsidR="00A93DB8" w:rsidRPr="00CF3365" w:rsidRDefault="00A93DB8" w:rsidP="00CC535D">
            <w:pPr>
              <w:numPr>
                <w:ilvl w:val="1"/>
                <w:numId w:val="5"/>
              </w:numPr>
              <w:spacing w:after="200"/>
              <w:ind w:left="0" w:hanging="709"/>
              <w:contextualSpacing/>
              <w:rPr>
                <w:sz w:val="16"/>
                <w:szCs w:val="20"/>
              </w:rPr>
            </w:pPr>
            <w:r w:rsidRPr="00CF3365">
              <w:rPr>
                <w:sz w:val="16"/>
                <w:szCs w:val="16"/>
              </w:rPr>
              <w:t>- Удалять с оборудования шильд с маркировкой и серийным номером.</w:t>
            </w:r>
          </w:p>
          <w:p w14:paraId="2CAD700F" w14:textId="77777777" w:rsidR="00A93DB8" w:rsidRPr="00CF3365" w:rsidRDefault="00A93DB8" w:rsidP="00CC535D">
            <w:pPr>
              <w:numPr>
                <w:ilvl w:val="1"/>
                <w:numId w:val="5"/>
              </w:numPr>
              <w:ind w:left="0" w:hanging="709"/>
              <w:contextualSpacing/>
              <w:rPr>
                <w:sz w:val="16"/>
                <w:szCs w:val="20"/>
              </w:rPr>
            </w:pPr>
            <w:r w:rsidRPr="00CF3365">
              <w:rPr>
                <w:sz w:val="16"/>
                <w:szCs w:val="16"/>
              </w:rPr>
              <w:t>- Допускать замерзание рабочей среды в импульсных линиях и внутри оборудования.</w:t>
            </w:r>
          </w:p>
          <w:p w14:paraId="14B0C2D9" w14:textId="77777777" w:rsidR="00A93DB8" w:rsidRPr="00CF3365" w:rsidRDefault="00A93DB8" w:rsidP="00CC535D">
            <w:pPr>
              <w:rPr>
                <w:sz w:val="16"/>
                <w:szCs w:val="16"/>
              </w:rPr>
            </w:pPr>
            <w:r w:rsidRPr="00CF3365">
              <w:rPr>
                <w:sz w:val="16"/>
                <w:szCs w:val="16"/>
              </w:rPr>
              <w:t>- Эксплуатировать оборудование при отсутствии эксплуатационной документации.</w:t>
            </w:r>
          </w:p>
          <w:p w14:paraId="5C2FB8AD" w14:textId="77777777" w:rsidR="00A93DB8" w:rsidRPr="00CF3365" w:rsidRDefault="00A93DB8" w:rsidP="00CC535D">
            <w:pPr>
              <w:rPr>
                <w:sz w:val="16"/>
                <w:szCs w:val="16"/>
              </w:rPr>
            </w:pPr>
            <w:r w:rsidRPr="00CF3365">
              <w:rPr>
                <w:sz w:val="16"/>
                <w:szCs w:val="16"/>
              </w:rPr>
              <w:t xml:space="preserve">- Закрывать затвор клапана при гидроиспытаниях трубопровода давлением более </w:t>
            </w:r>
            <w:r w:rsidRPr="00CF3365">
              <w:rPr>
                <w:sz w:val="16"/>
                <w:szCs w:val="16"/>
                <w:lang w:val="en-US"/>
              </w:rPr>
              <w:t>PN</w:t>
            </w:r>
            <w:r w:rsidRPr="00CF3365">
              <w:rPr>
                <w:sz w:val="16"/>
                <w:szCs w:val="16"/>
              </w:rPr>
              <w:t>.</w:t>
            </w:r>
          </w:p>
          <w:p w14:paraId="2DCCA761" w14:textId="77777777" w:rsidR="00A93DB8" w:rsidRPr="00CF3365" w:rsidRDefault="00A93DB8" w:rsidP="00CC535D">
            <w:pPr>
              <w:rPr>
                <w:sz w:val="16"/>
                <w:szCs w:val="16"/>
              </w:rPr>
            </w:pPr>
            <w:r w:rsidRPr="00CF3365">
              <w:rPr>
                <w:sz w:val="16"/>
                <w:szCs w:val="16"/>
              </w:rPr>
              <w:t>- Производить работы по устранению дефектов при наличии давления и рабочей среды в трубопроводе.</w:t>
            </w:r>
          </w:p>
          <w:p w14:paraId="1F3E089C" w14:textId="77777777" w:rsidR="00A93DB8" w:rsidRPr="00CF3365" w:rsidRDefault="00A93DB8" w:rsidP="00CC535D">
            <w:pPr>
              <w:rPr>
                <w:sz w:val="16"/>
                <w:szCs w:val="16"/>
              </w:rPr>
            </w:pPr>
            <w:r w:rsidRPr="00CF3365">
              <w:rPr>
                <w:sz w:val="16"/>
                <w:szCs w:val="16"/>
              </w:rPr>
              <w:t>- Использовать оборудование в качестве опоры на трубопроводе.</w:t>
            </w:r>
          </w:p>
          <w:p w14:paraId="1D5E11AD" w14:textId="77777777" w:rsidR="00A93DB8" w:rsidRDefault="00A93DB8" w:rsidP="00CC535D">
            <w:pPr>
              <w:rPr>
                <w:sz w:val="16"/>
                <w:szCs w:val="20"/>
              </w:rPr>
            </w:pPr>
            <w:r w:rsidRPr="00CF3365">
              <w:rPr>
                <w:sz w:val="16"/>
                <w:szCs w:val="20"/>
              </w:rPr>
              <w:t xml:space="preserve">- </w:t>
            </w:r>
            <w:r w:rsidR="009E0B90">
              <w:rPr>
                <w:sz w:val="16"/>
                <w:szCs w:val="20"/>
              </w:rPr>
              <w:t>П</w:t>
            </w:r>
            <w:r w:rsidRPr="00CF3365">
              <w:rPr>
                <w:sz w:val="16"/>
                <w:szCs w:val="20"/>
              </w:rPr>
              <w:t>риваривать ответные фланцы к трубопроводу с прикрепленным к ним оборудованием.</w:t>
            </w:r>
          </w:p>
          <w:p w14:paraId="29DD1061" w14:textId="3EF6910F" w:rsidR="009E0B90" w:rsidRPr="00CF3365" w:rsidRDefault="009E0B90" w:rsidP="00CC5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Подавать напряжение на катушку, не</w:t>
            </w:r>
            <w:r w:rsidR="00F526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одетую на сердечник.</w:t>
            </w:r>
          </w:p>
        </w:tc>
      </w:tr>
    </w:tbl>
    <w:p w14:paraId="071C4331" w14:textId="77777777" w:rsidR="00A93DB8" w:rsidRPr="00CF3365" w:rsidRDefault="00A93DB8" w:rsidP="00CC535D">
      <w:pPr>
        <w:numPr>
          <w:ilvl w:val="1"/>
          <w:numId w:val="12"/>
        </w:numPr>
        <w:spacing w:before="120"/>
        <w:ind w:left="-284" w:hanging="425"/>
        <w:contextualSpacing/>
        <w:rPr>
          <w:sz w:val="16"/>
        </w:rPr>
      </w:pPr>
      <w:r w:rsidRPr="00CF3365">
        <w:rPr>
          <w:sz w:val="16"/>
        </w:rPr>
        <w:t>Перед вводом в эксплуатацию необходимо убедиться:</w:t>
      </w:r>
    </w:p>
    <w:p w14:paraId="624A6F16" w14:textId="77777777" w:rsidR="00A93DB8" w:rsidRPr="00CF3365" w:rsidRDefault="00A93DB8" w:rsidP="00CC535D">
      <w:pPr>
        <w:spacing w:before="120"/>
        <w:ind w:left="-284"/>
        <w:contextualSpacing/>
        <w:rPr>
          <w:sz w:val="16"/>
        </w:rPr>
      </w:pPr>
      <w:r w:rsidRPr="00CF3365">
        <w:rPr>
          <w:sz w:val="16"/>
        </w:rPr>
        <w:t>- в отсутствии повреждений оборудования при транспортировке и хранении;</w:t>
      </w:r>
    </w:p>
    <w:p w14:paraId="5C949959" w14:textId="77777777" w:rsidR="00A93DB8" w:rsidRPr="00CF3365" w:rsidRDefault="00A93DB8" w:rsidP="00CC535D">
      <w:pPr>
        <w:spacing w:before="120"/>
        <w:ind w:left="-284"/>
        <w:contextualSpacing/>
        <w:rPr>
          <w:sz w:val="16"/>
        </w:rPr>
      </w:pPr>
      <w:r w:rsidRPr="00CF3365">
        <w:rPr>
          <w:sz w:val="16"/>
        </w:rPr>
        <w:t>- в соответствии оборудования параметрам системы;</w:t>
      </w:r>
    </w:p>
    <w:p w14:paraId="4BCBDCEC" w14:textId="77777777" w:rsidR="00A93DB8" w:rsidRPr="00CF3365" w:rsidRDefault="00A93DB8" w:rsidP="00CC535D">
      <w:pPr>
        <w:spacing w:before="120"/>
        <w:ind w:left="-284"/>
        <w:contextualSpacing/>
        <w:rPr>
          <w:sz w:val="16"/>
        </w:rPr>
      </w:pPr>
      <w:r w:rsidRPr="00CF3365">
        <w:rPr>
          <w:sz w:val="16"/>
        </w:rPr>
        <w:t>- в отсутствии посторонних предметов во внутренней полости оборудования (для защиты от повреждений оборудование поставляется с пластиковыми заглушками);</w:t>
      </w:r>
    </w:p>
    <w:p w14:paraId="4E68F7C3" w14:textId="4F9F3A5F" w:rsidR="00A93DB8" w:rsidRPr="00CF3365" w:rsidRDefault="00A93DB8" w:rsidP="00CC535D">
      <w:pPr>
        <w:spacing w:before="120"/>
        <w:ind w:left="-284"/>
        <w:contextualSpacing/>
        <w:rPr>
          <w:sz w:val="16"/>
        </w:rPr>
      </w:pPr>
      <w:r w:rsidRPr="00CF3365">
        <w:rPr>
          <w:sz w:val="16"/>
        </w:rPr>
        <w:t>- в соосности и параллельности ответных фланцев, приваренных к трубопроводу.</w:t>
      </w:r>
    </w:p>
    <w:p w14:paraId="2BF5C5BD" w14:textId="77777777" w:rsidR="00A93DB8" w:rsidRPr="00CF3365" w:rsidRDefault="00A93DB8" w:rsidP="00CC535D">
      <w:pPr>
        <w:numPr>
          <w:ilvl w:val="1"/>
          <w:numId w:val="12"/>
        </w:numPr>
        <w:spacing w:before="120"/>
        <w:ind w:left="-284" w:hanging="425"/>
        <w:contextualSpacing/>
        <w:rPr>
          <w:sz w:val="16"/>
        </w:rPr>
      </w:pPr>
      <w:r w:rsidRPr="00CF3365">
        <w:rPr>
          <w:sz w:val="16"/>
        </w:rPr>
        <w:t>Перед монтажом оборудования необходимо удалить пластиковые заглушки с присоединительных патрубков.</w:t>
      </w:r>
    </w:p>
    <w:p w14:paraId="0EAFAB98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В месте монтажа оборудование не должно испытывать нагрузок от трубопровода (при изгибе, сжатии, растяжении, кручении, перекосах, вибрации, неравномерности затяжки крепежа и т.д.).</w:t>
      </w:r>
    </w:p>
    <w:p w14:paraId="0456A816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Оборудование должно размещаться в местах, доступных для удобного и безопасного его обслуживания и ремонта.</w:t>
      </w:r>
    </w:p>
    <w:p w14:paraId="0B7AFA82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</w:rPr>
        <w:t>Направление движения среды должно совпадать со стрелкой, указанной на корпусе основного клапана.</w:t>
      </w:r>
    </w:p>
    <w:p w14:paraId="07E90EA5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В местах забора импульсов установить ручные запорные краны, позволяющие отключать давление от импульсных линий.</w:t>
      </w:r>
    </w:p>
    <w:p w14:paraId="12E37303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Для проведения обслуживания и ремонта необходимо установить запорные вентили (вентили запорные АСТА В), позволяющих проводить техническое обслуживание и ремонт без выпуска рабочей среды из всей системы.</w:t>
      </w:r>
    </w:p>
    <w:p w14:paraId="3ABFEDDE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Наличие в трубопроводе даже небольшого количества твердых включений в рабочей среде существенно с</w:t>
      </w:r>
      <w:r>
        <w:rPr>
          <w:sz w:val="16"/>
        </w:rPr>
        <w:t>нижает срок службы</w:t>
      </w:r>
      <w:r w:rsidRPr="00CF3365">
        <w:rPr>
          <w:sz w:val="16"/>
        </w:rPr>
        <w:t xml:space="preserve"> клапана. Во избежание этого перед клапаном необходимо установить фильтр (фильтр сетчатый АСТА Ф).</w:t>
      </w:r>
    </w:p>
    <w:p w14:paraId="701524D4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В рабочей среде (если это жидкость) не должен содержаться воздух, поэтому необходимо предусмотреть установку воздухоотводчиков до и после основного клапана. Это позволит избежать образования воздушных карманов во время эксплуатации, а также обеспечит выпуск воздуха при заполнении системы и безопасного дренажа без повреждения трубопроводов вследствие образования вакуума в трубопроводе.</w:t>
      </w:r>
    </w:p>
    <w:p w14:paraId="7632C848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 xml:space="preserve">Во избежание образования гидроударов и скачков давления необходимо открывать запорную арматуру на входе в редукционный клапан плавными и медленными движениями, без рывков. </w:t>
      </w:r>
    </w:p>
    <w:p w14:paraId="153A6852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Убедитесь в том, что номинальное давление (</w:t>
      </w:r>
      <w:r w:rsidRPr="00CF3365">
        <w:rPr>
          <w:sz w:val="16"/>
          <w:lang w:val="en-US"/>
        </w:rPr>
        <w:t>PN</w:t>
      </w:r>
      <w:r w:rsidRPr="00CF3365">
        <w:rPr>
          <w:sz w:val="16"/>
        </w:rPr>
        <w:t xml:space="preserve">) присоединительного фланца на трубопроводе соответствует </w:t>
      </w:r>
      <w:r w:rsidRPr="00CF3365">
        <w:rPr>
          <w:sz w:val="16"/>
          <w:lang w:val="en-US"/>
        </w:rPr>
        <w:t>PN</w:t>
      </w:r>
      <w:r w:rsidRPr="00CF3365">
        <w:rPr>
          <w:sz w:val="16"/>
        </w:rPr>
        <w:t xml:space="preserve"> фланца на клапане.</w:t>
      </w:r>
    </w:p>
    <w:p w14:paraId="7CC0D67F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Произведите осмотр уплотнительных поверхностей фланцев при монтаже клапана с фланцевым типом присоединения.</w:t>
      </w:r>
    </w:p>
    <w:p w14:paraId="56A3896D" w14:textId="68EB6B8C" w:rsidR="00A93DB8" w:rsidRPr="00F52669" w:rsidRDefault="00A93DB8" w:rsidP="00F52669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Соединительные фланцы трубопровода устанавливать без перекосов. Не допускается устранение перекосов за счет натяга, приводящего к деформации фланцев корпуса</w:t>
      </w:r>
      <w:r>
        <w:rPr>
          <w:sz w:val="16"/>
        </w:rPr>
        <w:t xml:space="preserve"> клапана</w:t>
      </w:r>
      <w:r w:rsidRPr="00CF3365">
        <w:rPr>
          <w:sz w:val="16"/>
        </w:rPr>
        <w:t>.</w:t>
      </w:r>
    </w:p>
    <w:p w14:paraId="11E4773C" w14:textId="234AF8E2" w:rsidR="00A93DB8" w:rsidRPr="00E052F4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Осуществите затяжку крепежных изделий равномерно, крест-накрест.</w:t>
      </w:r>
    </w:p>
    <w:p w14:paraId="1DAA4491" w14:textId="77777777" w:rsidR="00A93DB8" w:rsidRPr="00CF3365" w:rsidRDefault="00A93DB8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 xml:space="preserve">Монтаж </w:t>
      </w:r>
      <w:r>
        <w:rPr>
          <w:sz w:val="16"/>
        </w:rPr>
        <w:t>клапана</w:t>
      </w:r>
      <w:r w:rsidRPr="00CF3365">
        <w:rPr>
          <w:sz w:val="16"/>
        </w:rPr>
        <w:t xml:space="preserve"> осуществить в следующей последовательности:</w:t>
      </w:r>
    </w:p>
    <w:p w14:paraId="28153616" w14:textId="77777777" w:rsidR="00A93DB8" w:rsidRPr="00CF3365" w:rsidRDefault="00A93DB8" w:rsidP="00CC535D">
      <w:pPr>
        <w:ind w:left="-284"/>
        <w:rPr>
          <w:sz w:val="16"/>
        </w:rPr>
      </w:pPr>
      <w:r w:rsidRPr="00CF3365">
        <w:rPr>
          <w:sz w:val="16"/>
        </w:rPr>
        <w:t>- установите и закрепите</w:t>
      </w:r>
      <w:r>
        <w:rPr>
          <w:sz w:val="16"/>
        </w:rPr>
        <w:t xml:space="preserve"> клапан</w:t>
      </w:r>
      <w:r w:rsidRPr="00CF3365">
        <w:rPr>
          <w:sz w:val="16"/>
        </w:rPr>
        <w:t xml:space="preserve"> между ответными фланцами трубопровода в соответствии с монтажным чертежом объекта. Обеспечьте совпадение направления стрелки указателя на корпусе с направлением потока рабочей среды.</w:t>
      </w:r>
    </w:p>
    <w:p w14:paraId="50C8A170" w14:textId="77777777" w:rsidR="00A93DB8" w:rsidRPr="00CF3365" w:rsidRDefault="00A93DB8" w:rsidP="00CC535D">
      <w:pPr>
        <w:ind w:left="-284"/>
        <w:rPr>
          <w:sz w:val="16"/>
        </w:rPr>
      </w:pPr>
      <w:r w:rsidRPr="00CF3365">
        <w:rPr>
          <w:sz w:val="16"/>
        </w:rPr>
        <w:t>- установите прокладки между фланцами и стяните фланцы крепежными деталями. Прокладки должны быть установлены без перекосов и соответствовать DN изделия.</w:t>
      </w:r>
    </w:p>
    <w:p w14:paraId="52D86676" w14:textId="663B1435" w:rsidR="00F52669" w:rsidRPr="00F52669" w:rsidRDefault="00F52669" w:rsidP="00CC535D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AF1F80">
        <w:rPr>
          <w:color w:val="000000"/>
          <w:sz w:val="16"/>
          <w:shd w:val="clear" w:color="auto" w:fill="FFFFFF"/>
        </w:rPr>
        <w:lastRenderedPageBreak/>
        <w:t>Запрещается включать катушку соленоида, если она не зафиксирована на своем месте, поскольку это может вызвать перегрузку и повреждение катушки. Перед включением устройства обязательно убедитесь в правильной установке и креплении катушки. Если обнаружены какие-либо неисправности или повреждения, необходимо немедленно выключить соленоидный клапан и заменить катушку. Неправильное использование может привести к серьезным травмам или повреждению оборудования.</w:t>
      </w:r>
    </w:p>
    <w:p w14:paraId="03833409" w14:textId="287C3FA5" w:rsidR="00F52669" w:rsidRPr="00F52669" w:rsidRDefault="00F52669" w:rsidP="00F52669">
      <w:pPr>
        <w:numPr>
          <w:ilvl w:val="1"/>
          <w:numId w:val="12"/>
        </w:numPr>
        <w:ind w:left="-284" w:hanging="425"/>
        <w:contextualSpacing/>
        <w:rPr>
          <w:sz w:val="8"/>
        </w:rPr>
      </w:pPr>
      <w:r>
        <w:rPr>
          <w:color w:val="000000"/>
          <w:sz w:val="16"/>
          <w:shd w:val="clear" w:color="auto" w:fill="FFFFFF"/>
        </w:rPr>
        <w:t>Для подключения соленоида протяните и подсоедините трехжильные кабели, следуя схеме подключения. Обязательно обеспечьте кабели надежной защитой и проверьте, что они соответствуют техническим требованиям.</w:t>
      </w:r>
    </w:p>
    <w:p w14:paraId="3BE62F69" w14:textId="26BD9A62" w:rsidR="00A93DB8" w:rsidRPr="00CF3365" w:rsidRDefault="00A93DB8" w:rsidP="00EB23DC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 xml:space="preserve">Пуск </w:t>
      </w:r>
      <w:r>
        <w:rPr>
          <w:sz w:val="16"/>
        </w:rPr>
        <w:t>клапана</w:t>
      </w:r>
      <w:r w:rsidRPr="00CF3365">
        <w:rPr>
          <w:sz w:val="16"/>
        </w:rPr>
        <w:t xml:space="preserve"> осуществить в следующей последовательности:</w:t>
      </w:r>
    </w:p>
    <w:p w14:paraId="08B5B44D" w14:textId="77777777" w:rsidR="00A93DB8" w:rsidRPr="00CF3365" w:rsidRDefault="00A93DB8" w:rsidP="00EB23DC">
      <w:pPr>
        <w:ind w:left="360" w:hanging="644"/>
        <w:contextualSpacing/>
        <w:rPr>
          <w:sz w:val="16"/>
        </w:rPr>
      </w:pPr>
      <w:r w:rsidRPr="00CF3365">
        <w:rPr>
          <w:sz w:val="16"/>
        </w:rPr>
        <w:t>- при наличии крана на импульсной линии необходимо его открыть;</w:t>
      </w:r>
    </w:p>
    <w:p w14:paraId="3DD2A9B1" w14:textId="77777777" w:rsidR="00A93DB8" w:rsidRPr="00CF3365" w:rsidRDefault="00A93DB8" w:rsidP="00EB23DC">
      <w:pPr>
        <w:ind w:left="360" w:hanging="644"/>
        <w:contextualSpacing/>
        <w:rPr>
          <w:sz w:val="16"/>
        </w:rPr>
      </w:pPr>
      <w:r w:rsidRPr="00CF3365">
        <w:rPr>
          <w:sz w:val="16"/>
        </w:rPr>
        <w:t>- произвести заполнение трубопроводов и внутренних полостей клапана рабочей средой до рабочего давления;</w:t>
      </w:r>
    </w:p>
    <w:p w14:paraId="55C4BC39" w14:textId="77777777" w:rsidR="00A93DB8" w:rsidRPr="00CF3365" w:rsidRDefault="00A93DB8" w:rsidP="00EB23DC">
      <w:pPr>
        <w:ind w:left="360" w:hanging="644"/>
        <w:contextualSpacing/>
        <w:rPr>
          <w:sz w:val="16"/>
        </w:rPr>
      </w:pPr>
      <w:r w:rsidRPr="00CF3365">
        <w:rPr>
          <w:sz w:val="16"/>
        </w:rPr>
        <w:t xml:space="preserve">- подать давление в импульсную линию </w:t>
      </w:r>
      <w:r>
        <w:rPr>
          <w:sz w:val="16"/>
        </w:rPr>
        <w:t>клапана</w:t>
      </w:r>
      <w:r w:rsidRPr="00CF3365">
        <w:rPr>
          <w:sz w:val="16"/>
        </w:rPr>
        <w:t>.</w:t>
      </w:r>
    </w:p>
    <w:p w14:paraId="7775B723" w14:textId="77777777" w:rsidR="00A93DB8" w:rsidRPr="00CF3365" w:rsidRDefault="00A93DB8" w:rsidP="00EB23DC">
      <w:pPr>
        <w:numPr>
          <w:ilvl w:val="1"/>
          <w:numId w:val="12"/>
        </w:numPr>
        <w:ind w:left="-284" w:hanging="425"/>
        <w:contextualSpacing/>
        <w:rPr>
          <w:sz w:val="16"/>
        </w:rPr>
      </w:pPr>
      <w:r w:rsidRPr="00CF3365">
        <w:rPr>
          <w:sz w:val="16"/>
        </w:rPr>
        <w:t>Настройка клапана осуществляется следующим образом:</w:t>
      </w:r>
    </w:p>
    <w:p w14:paraId="1E0454CE" w14:textId="77777777" w:rsidR="00F52669" w:rsidRPr="00F52669" w:rsidRDefault="00F52669" w:rsidP="00EB23DC">
      <w:pPr>
        <w:pStyle w:val="aa"/>
        <w:ind w:left="-284"/>
        <w:rPr>
          <w:color w:val="000000"/>
          <w:sz w:val="16"/>
          <w:szCs w:val="16"/>
          <w:shd w:val="clear" w:color="auto" w:fill="FFFFFF"/>
        </w:rPr>
      </w:pPr>
      <w:r w:rsidRPr="00F52669">
        <w:rPr>
          <w:sz w:val="16"/>
        </w:rPr>
        <w:t xml:space="preserve">- при наличии кранов на импульсных </w:t>
      </w:r>
      <w:r w:rsidRPr="00F52669">
        <w:rPr>
          <w:color w:val="000000"/>
          <w:sz w:val="16"/>
          <w:szCs w:val="16"/>
          <w:shd w:val="clear" w:color="auto" w:fill="FFFFFF"/>
        </w:rPr>
        <w:t>линиях необходимо их открыть;</w:t>
      </w:r>
    </w:p>
    <w:p w14:paraId="543C0D6A" w14:textId="77777777" w:rsidR="00F52669" w:rsidRDefault="00F52669" w:rsidP="00EB23DC">
      <w:pPr>
        <w:pStyle w:val="aa"/>
        <w:ind w:left="-284"/>
        <w:rPr>
          <w:color w:val="000000"/>
          <w:sz w:val="16"/>
          <w:szCs w:val="16"/>
          <w:lang w:eastAsia="ru-RU"/>
        </w:rPr>
      </w:pPr>
      <w:r w:rsidRPr="00F52669">
        <w:rPr>
          <w:color w:val="000000"/>
          <w:sz w:val="16"/>
          <w:szCs w:val="16"/>
          <w:shd w:val="clear" w:color="auto" w:fill="FFFFFF"/>
        </w:rPr>
        <w:t xml:space="preserve">- </w:t>
      </w:r>
      <w:r w:rsidRPr="00F52669">
        <w:rPr>
          <w:color w:val="000000"/>
          <w:sz w:val="16"/>
          <w:szCs w:val="16"/>
          <w:lang w:eastAsia="ru-RU"/>
        </w:rPr>
        <w:t>произведите заполнение трубопроводов, внутренних полостей клапана и импульсных лин</w:t>
      </w:r>
      <w:r>
        <w:rPr>
          <w:color w:val="000000"/>
          <w:sz w:val="16"/>
          <w:szCs w:val="16"/>
          <w:lang w:eastAsia="ru-RU"/>
        </w:rPr>
        <w:t>ий средой до рабочего давления;</w:t>
      </w:r>
    </w:p>
    <w:p w14:paraId="27361DF5" w14:textId="062BAA97" w:rsidR="00F52669" w:rsidRPr="00F52669" w:rsidRDefault="00F52669" w:rsidP="00EB23DC">
      <w:pPr>
        <w:pStyle w:val="aa"/>
        <w:ind w:left="-284"/>
        <w:rPr>
          <w:color w:val="000000"/>
          <w:sz w:val="16"/>
          <w:szCs w:val="16"/>
          <w:lang w:eastAsia="ru-RU"/>
        </w:rPr>
      </w:pPr>
      <w:r w:rsidRPr="00F52669">
        <w:rPr>
          <w:color w:val="000000"/>
          <w:sz w:val="16"/>
          <w:szCs w:val="16"/>
          <w:lang w:eastAsia="ru-RU"/>
        </w:rPr>
        <w:t>- ослабьте гайку на крышке клапана до полного вытеснения воздуха из камеры и затяните обратно;</w:t>
      </w:r>
    </w:p>
    <w:p w14:paraId="6227FF8B" w14:textId="77777777" w:rsidR="00F52669" w:rsidRPr="00F52669" w:rsidRDefault="00F52669" w:rsidP="00EB23DC">
      <w:pPr>
        <w:pStyle w:val="aa"/>
        <w:ind w:left="-284"/>
        <w:rPr>
          <w:color w:val="000000"/>
          <w:sz w:val="16"/>
          <w:szCs w:val="16"/>
          <w:shd w:val="clear" w:color="auto" w:fill="FFFFFF"/>
        </w:rPr>
      </w:pPr>
      <w:r w:rsidRPr="00F52669">
        <w:rPr>
          <w:color w:val="000000"/>
          <w:sz w:val="16"/>
          <w:szCs w:val="16"/>
          <w:lang w:eastAsia="ru-RU"/>
        </w:rPr>
        <w:t>- подайте напряжение для перемещения плунжера клапана;</w:t>
      </w:r>
    </w:p>
    <w:p w14:paraId="33835289" w14:textId="77777777" w:rsidR="00F52669" w:rsidRPr="00F52669" w:rsidRDefault="00F52669" w:rsidP="00EB23DC">
      <w:pPr>
        <w:pStyle w:val="aa"/>
        <w:ind w:left="-284"/>
        <w:rPr>
          <w:color w:val="000000"/>
          <w:sz w:val="16"/>
          <w:szCs w:val="16"/>
          <w:shd w:val="clear" w:color="auto" w:fill="FFFFFF"/>
        </w:rPr>
      </w:pPr>
      <w:r w:rsidRPr="00F52669">
        <w:rPr>
          <w:color w:val="000000"/>
          <w:sz w:val="16"/>
          <w:szCs w:val="16"/>
          <w:lang w:eastAsia="ru-RU"/>
        </w:rPr>
        <w:t>- повторно ослабьте гайку на крышке клапана до полного вытеснения воздуха из камеры и затяните обратно;</w:t>
      </w:r>
    </w:p>
    <w:p w14:paraId="1E2F1274" w14:textId="5E8E9CD5" w:rsidR="00A93DB8" w:rsidRDefault="00F52669" w:rsidP="00EB23DC">
      <w:pPr>
        <w:pStyle w:val="aa"/>
        <w:ind w:left="-284"/>
        <w:rPr>
          <w:color w:val="000000"/>
          <w:sz w:val="16"/>
          <w:szCs w:val="16"/>
          <w:lang w:eastAsia="ru-RU"/>
        </w:rPr>
      </w:pPr>
      <w:r w:rsidRPr="00F52669">
        <w:rPr>
          <w:color w:val="000000"/>
          <w:sz w:val="16"/>
          <w:szCs w:val="16"/>
          <w:lang w:eastAsia="ru-RU"/>
        </w:rPr>
        <w:t>- в зависимости от назначения клапана обесточьте или запитайте катушку соленоидного клапана для установки нужного положения затвора клапана.</w:t>
      </w:r>
    </w:p>
    <w:p w14:paraId="20237711" w14:textId="77777777" w:rsidR="00F52669" w:rsidRPr="00EB23DC" w:rsidRDefault="00F52669" w:rsidP="00F52669">
      <w:pPr>
        <w:rPr>
          <w:sz w:val="12"/>
          <w:szCs w:val="16"/>
        </w:rPr>
      </w:pPr>
    </w:p>
    <w:p w14:paraId="0EE3AB4F" w14:textId="77777777" w:rsidR="00A93DB8" w:rsidRPr="00CF3365" w:rsidRDefault="00A93DB8" w:rsidP="00CC535D">
      <w:pPr>
        <w:numPr>
          <w:ilvl w:val="0"/>
          <w:numId w:val="12"/>
        </w:numPr>
        <w:spacing w:after="200"/>
        <w:ind w:left="-284" w:hanging="425"/>
        <w:contextualSpacing/>
        <w:rPr>
          <w:b/>
          <w:sz w:val="20"/>
        </w:rPr>
      </w:pPr>
      <w:r w:rsidRPr="00CF3365">
        <w:rPr>
          <w:b/>
          <w:sz w:val="20"/>
        </w:rPr>
        <w:t>ТЕХНИЧЕСКОЕ ОБСЛУЖИВАНИЕ И РЕМОНТ</w:t>
      </w:r>
    </w:p>
    <w:p w14:paraId="4F2FADE5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В период, когда система находится в нерабочем состоянии, давление с импульсных линий должно быть сброшено.</w:t>
      </w:r>
    </w:p>
    <w:p w14:paraId="732F0CDF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При эксплуатации оборудования должно проводиться его диагностирование, техническое обслуживание, ремонты, периодические проверки и оценки безопасности в соответствии с технологическим регламентом, принятым на объекте эксплуатации в зависимости от параметров системы, а также требований эксплуатационной документации. Рекомендуется проводить периодические проверки не реже, чем раз в полгода.</w:t>
      </w:r>
    </w:p>
    <w:p w14:paraId="6F0DA951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При работе оборудование сильно нагревается, поэтому перед обслуживаем дайте ему остыть до температуры окружающего воздуха.</w:t>
      </w:r>
    </w:p>
    <w:p w14:paraId="7A256E40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Перед проведением работ по монтажу, демонтажу и обслуживанию необходимо отключить клапан</w:t>
      </w:r>
      <w:r>
        <w:rPr>
          <w:sz w:val="16"/>
          <w:szCs w:val="20"/>
        </w:rPr>
        <w:t xml:space="preserve">ы </w:t>
      </w:r>
      <w:r w:rsidRPr="00CF3365">
        <w:rPr>
          <w:sz w:val="16"/>
          <w:szCs w:val="20"/>
        </w:rPr>
        <w:t>от источников рабочей среды и сбросить давление в системе.</w:t>
      </w:r>
    </w:p>
    <w:p w14:paraId="090387C3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Закрыть запорную арматуру до и после клапана, затем отсоединить управляющие трубки.</w:t>
      </w:r>
    </w:p>
    <w:p w14:paraId="677BF6B7" w14:textId="77777777" w:rsidR="00A93DB8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При обнаружении неисправностей демонтировать клапан с трубопровода и проверить все внутренние детали.</w:t>
      </w:r>
    </w:p>
    <w:p w14:paraId="19B4B123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Заменить потертые или потрескавшиеся резиновые изделия (мембрану и уплотнения) и удалить известковые отложения или осадки.</w:t>
      </w:r>
    </w:p>
    <w:p w14:paraId="43FC3959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Фильтр проверить на наличие или отсутствие течи рабочей среды и промыть при необходимости.</w:t>
      </w:r>
    </w:p>
    <w:p w14:paraId="3E30D68F" w14:textId="753AC470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>
        <w:rPr>
          <w:sz w:val="16"/>
          <w:szCs w:val="20"/>
        </w:rPr>
        <w:t>Замена катушки производится при отключенном питании</w:t>
      </w:r>
      <w:r w:rsidR="004762D6">
        <w:rPr>
          <w:sz w:val="16"/>
          <w:szCs w:val="20"/>
        </w:rPr>
        <w:t xml:space="preserve"> и возможна без</w:t>
      </w:r>
      <w:r>
        <w:rPr>
          <w:sz w:val="16"/>
          <w:szCs w:val="20"/>
        </w:rPr>
        <w:t xml:space="preserve"> демонтажа вне зависимости от характера тока (</w:t>
      </w:r>
      <w:r>
        <w:rPr>
          <w:sz w:val="16"/>
          <w:szCs w:val="20"/>
          <w:lang w:val="en-US"/>
        </w:rPr>
        <w:t>AC</w:t>
      </w:r>
      <w:r w:rsidRPr="00CF3365">
        <w:rPr>
          <w:sz w:val="16"/>
          <w:szCs w:val="20"/>
        </w:rPr>
        <w:t xml:space="preserve"> / </w:t>
      </w:r>
      <w:r>
        <w:rPr>
          <w:sz w:val="16"/>
          <w:szCs w:val="20"/>
          <w:lang w:val="en-US"/>
        </w:rPr>
        <w:t>DC</w:t>
      </w:r>
      <w:r w:rsidRPr="00CF3365">
        <w:rPr>
          <w:sz w:val="16"/>
          <w:szCs w:val="20"/>
        </w:rPr>
        <w:t>).</w:t>
      </w:r>
    </w:p>
    <w:p w14:paraId="72A413DF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После проверки клапан необходимо собрать в обратном порядке, убедившись, что система управления смонтирована так, как она была до разборки.</w:t>
      </w:r>
    </w:p>
    <w:p w14:paraId="1B9B4FBE" w14:textId="77777777" w:rsidR="00A93DB8" w:rsidRPr="00EB23DC" w:rsidRDefault="00A93DB8" w:rsidP="00CC535D">
      <w:pPr>
        <w:spacing w:after="200"/>
        <w:ind w:left="-284"/>
        <w:contextualSpacing/>
        <w:rPr>
          <w:sz w:val="10"/>
          <w:szCs w:val="12"/>
        </w:rPr>
      </w:pPr>
    </w:p>
    <w:p w14:paraId="304EFE12" w14:textId="77777777" w:rsidR="00A93DB8" w:rsidRPr="00CF3365" w:rsidRDefault="00A93DB8" w:rsidP="00CC535D">
      <w:pPr>
        <w:numPr>
          <w:ilvl w:val="0"/>
          <w:numId w:val="12"/>
        </w:numPr>
        <w:spacing w:after="200"/>
        <w:ind w:left="-284"/>
        <w:contextualSpacing/>
        <w:rPr>
          <w:sz w:val="16"/>
          <w:szCs w:val="20"/>
        </w:rPr>
      </w:pPr>
      <w:r w:rsidRPr="00CF3365">
        <w:rPr>
          <w:b/>
          <w:sz w:val="20"/>
        </w:rPr>
        <w:t>ТРАНСПОРТИРОВКА, ХРАНЕНИЕ И УТИЛИЗАЦИЯ</w:t>
      </w:r>
    </w:p>
    <w:p w14:paraId="6175CE68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Перед транспортировкой убедитесь, что все соединения закрыты герметичными заглушками.</w:t>
      </w:r>
    </w:p>
    <w:p w14:paraId="7F7C4BC3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Транспортировка оборудования может осуществляться при температуре ниже 0°С при условии защиты оборудования от климатических осадков, а также внешнего механического и коррозионного воздействия.</w:t>
      </w:r>
    </w:p>
    <w:p w14:paraId="5E736BD4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Оборудование транспортируют всеми видами транспорта в соответствии с правилами перевозок.</w:t>
      </w:r>
    </w:p>
    <w:p w14:paraId="0CFC84C0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При транспортировке и перемещении необходимо избегать закрепления транспортировочных тросов во избежание их повреждения.</w:t>
      </w:r>
    </w:p>
    <w:p w14:paraId="4E7D8055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Оборудование должно храниться в отапливаемых помещениях, в упаковке завода-изготовителя по условиям хранения ГОСТ 15150, разделы 6-8. Хранение и транспортировка оборудования запрещается в условиях избыточной влажности.</w:t>
      </w:r>
    </w:p>
    <w:p w14:paraId="3FB11AC4" w14:textId="77777777" w:rsidR="00A93DB8" w:rsidRPr="00CF3365" w:rsidRDefault="00A93DB8" w:rsidP="00CC535D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По окончании срока эксплуатации необходимо провести демонтаж и списание оборудования при отсутствии решения о продлении срока эксплуатации.</w:t>
      </w:r>
    </w:p>
    <w:p w14:paraId="3798142B" w14:textId="77777777" w:rsidR="00EB23DC" w:rsidRDefault="00A93DB8" w:rsidP="00EB23DC">
      <w:pPr>
        <w:numPr>
          <w:ilvl w:val="1"/>
          <w:numId w:val="12"/>
        </w:numPr>
        <w:spacing w:after="200"/>
        <w:ind w:left="-284" w:hanging="425"/>
        <w:contextualSpacing/>
        <w:rPr>
          <w:sz w:val="16"/>
          <w:szCs w:val="20"/>
        </w:rPr>
      </w:pPr>
      <w:r w:rsidRPr="00CF3365">
        <w:rPr>
          <w:sz w:val="16"/>
          <w:szCs w:val="20"/>
        </w:rPr>
        <w:t>Оборудование не содержит драгоценных металлов, вредных веществ и компонентов и подлежит утилизации после окончания срока службы.</w:t>
      </w:r>
    </w:p>
    <w:p w14:paraId="6C4FD468" w14:textId="00CFA6B9" w:rsidR="00EB23DC" w:rsidRPr="00EB23DC" w:rsidRDefault="00EB23DC" w:rsidP="00EB23DC">
      <w:pPr>
        <w:pStyle w:val="aa"/>
        <w:numPr>
          <w:ilvl w:val="0"/>
          <w:numId w:val="12"/>
        </w:numPr>
        <w:spacing w:after="200"/>
        <w:ind w:left="-284" w:hanging="425"/>
        <w:rPr>
          <w:sz w:val="16"/>
          <w:szCs w:val="20"/>
        </w:rPr>
      </w:pPr>
      <w:r>
        <w:rPr>
          <w:b/>
          <w:sz w:val="20"/>
        </w:rPr>
        <w:t>НЕИСПРАВНОСТИ И МЕТОДЫ ИХ УСТРАНЕНИЯ</w:t>
      </w:r>
    </w:p>
    <w:tbl>
      <w:tblPr>
        <w:tblStyle w:val="ab"/>
        <w:tblW w:w="5166" w:type="pct"/>
        <w:tblInd w:w="-318" w:type="dxa"/>
        <w:tblLook w:val="04A0" w:firstRow="1" w:lastRow="0" w:firstColumn="1" w:lastColumn="0" w:noHBand="0" w:noVBand="1"/>
      </w:tblPr>
      <w:tblGrid>
        <w:gridCol w:w="2270"/>
        <w:gridCol w:w="3810"/>
        <w:gridCol w:w="3809"/>
      </w:tblGrid>
      <w:tr w:rsidR="00CC535D" w:rsidRPr="00481485" w14:paraId="29CA8B34" w14:textId="77777777" w:rsidTr="00CC535D">
        <w:tc>
          <w:tcPr>
            <w:tcW w:w="1147" w:type="pct"/>
            <w:vAlign w:val="center"/>
          </w:tcPr>
          <w:p w14:paraId="1CC2024C" w14:textId="199992EB" w:rsidR="00CC535D" w:rsidRPr="00481485" w:rsidRDefault="00CC535D" w:rsidP="00CC535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Вид неисправности</w:t>
            </w:r>
          </w:p>
        </w:tc>
        <w:tc>
          <w:tcPr>
            <w:tcW w:w="1926" w:type="pct"/>
            <w:vAlign w:val="center"/>
          </w:tcPr>
          <w:p w14:paraId="59DEE17E" w14:textId="04946DA2" w:rsidR="00CC535D" w:rsidRPr="00481485" w:rsidRDefault="00CC535D" w:rsidP="00CC535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Возможные причины неисправности</w:t>
            </w:r>
          </w:p>
        </w:tc>
        <w:tc>
          <w:tcPr>
            <w:tcW w:w="1926" w:type="pct"/>
            <w:vAlign w:val="center"/>
          </w:tcPr>
          <w:p w14:paraId="567D8E57" w14:textId="73004232" w:rsidR="00CC535D" w:rsidRPr="00481485" w:rsidRDefault="00CC535D" w:rsidP="00CC535D">
            <w:pPr>
              <w:pStyle w:val="aa"/>
              <w:spacing w:line="276" w:lineRule="auto"/>
              <w:ind w:left="0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Меры по устранению</w:t>
            </w:r>
          </w:p>
        </w:tc>
      </w:tr>
      <w:tr w:rsidR="00CC535D" w:rsidRPr="00481485" w14:paraId="6FA5B538" w14:textId="77777777" w:rsidTr="00CC535D">
        <w:trPr>
          <w:trHeight w:val="70"/>
        </w:trPr>
        <w:tc>
          <w:tcPr>
            <w:tcW w:w="1147" w:type="pct"/>
            <w:vMerge w:val="restart"/>
            <w:vAlign w:val="center"/>
          </w:tcPr>
          <w:p w14:paraId="5A4B1D6F" w14:textId="34E9AE96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Клапан не открывается</w:t>
            </w:r>
          </w:p>
        </w:tc>
        <w:tc>
          <w:tcPr>
            <w:tcW w:w="1926" w:type="pct"/>
            <w:vAlign w:val="center"/>
          </w:tcPr>
          <w:p w14:paraId="0EB51979" w14:textId="156B522E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Закрыта запорная арматура до и после клапана</w:t>
            </w:r>
          </w:p>
        </w:tc>
        <w:tc>
          <w:tcPr>
            <w:tcW w:w="1926" w:type="pct"/>
            <w:vAlign w:val="center"/>
          </w:tcPr>
          <w:p w14:paraId="549EEAE2" w14:textId="1416E28B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Открыть запорную арматуру до и после клапана</w:t>
            </w:r>
          </w:p>
        </w:tc>
      </w:tr>
      <w:tr w:rsidR="00CC535D" w:rsidRPr="00481485" w14:paraId="0FC27D19" w14:textId="77777777" w:rsidTr="00CC535D">
        <w:trPr>
          <w:trHeight w:val="116"/>
        </w:trPr>
        <w:tc>
          <w:tcPr>
            <w:tcW w:w="1147" w:type="pct"/>
            <w:vMerge/>
            <w:vAlign w:val="center"/>
          </w:tcPr>
          <w:p w14:paraId="43260C5F" w14:textId="77777777" w:rsidR="00CC535D" w:rsidRPr="00481485" w:rsidRDefault="00CC535D" w:rsidP="00CC535D">
            <w:pPr>
              <w:pStyle w:val="aa"/>
              <w:spacing w:after="200" w:line="276" w:lineRule="auto"/>
              <w:ind w:left="0"/>
              <w:rPr>
                <w:b/>
                <w:sz w:val="16"/>
              </w:rPr>
            </w:pPr>
          </w:p>
        </w:tc>
        <w:tc>
          <w:tcPr>
            <w:tcW w:w="1926" w:type="pct"/>
            <w:vAlign w:val="center"/>
          </w:tcPr>
          <w:p w14:paraId="25B56910" w14:textId="3C1B7E06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Закрыты шаровые краны в пилотной обвязке клапана (при наличии)</w:t>
            </w:r>
          </w:p>
        </w:tc>
        <w:tc>
          <w:tcPr>
            <w:tcW w:w="1926" w:type="pct"/>
            <w:vAlign w:val="center"/>
          </w:tcPr>
          <w:p w14:paraId="3B8C4867" w14:textId="7637215E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Открыть краны</w:t>
            </w:r>
          </w:p>
        </w:tc>
      </w:tr>
      <w:tr w:rsidR="00CC535D" w:rsidRPr="00481485" w14:paraId="4E2B82FD" w14:textId="77777777" w:rsidTr="00CC535D">
        <w:trPr>
          <w:trHeight w:val="155"/>
        </w:trPr>
        <w:tc>
          <w:tcPr>
            <w:tcW w:w="1147" w:type="pct"/>
            <w:vMerge w:val="restart"/>
            <w:vAlign w:val="center"/>
          </w:tcPr>
          <w:p w14:paraId="2B849253" w14:textId="1D9EACA6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Клапан не закрывается</w:t>
            </w:r>
          </w:p>
        </w:tc>
        <w:tc>
          <w:tcPr>
            <w:tcW w:w="1926" w:type="pct"/>
            <w:vAlign w:val="center"/>
          </w:tcPr>
          <w:p w14:paraId="17EE5019" w14:textId="4B2DA409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Закрыты шаровые краны в пилотной обвязке клапана (при наличии)</w:t>
            </w:r>
          </w:p>
        </w:tc>
        <w:tc>
          <w:tcPr>
            <w:tcW w:w="1926" w:type="pct"/>
            <w:vAlign w:val="center"/>
          </w:tcPr>
          <w:p w14:paraId="2C838FAC" w14:textId="22057434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Откройте шаровые краны или отрегулируйте игольчатый вентиль</w:t>
            </w:r>
          </w:p>
        </w:tc>
      </w:tr>
      <w:tr w:rsidR="00CC535D" w:rsidRPr="00481485" w14:paraId="29E6069B" w14:textId="77777777" w:rsidTr="00CC535D">
        <w:trPr>
          <w:trHeight w:val="155"/>
        </w:trPr>
        <w:tc>
          <w:tcPr>
            <w:tcW w:w="1147" w:type="pct"/>
            <w:vMerge/>
            <w:vAlign w:val="center"/>
          </w:tcPr>
          <w:p w14:paraId="387FBD22" w14:textId="77777777" w:rsidR="00CC535D" w:rsidRPr="00481485" w:rsidRDefault="00CC535D" w:rsidP="00CC535D">
            <w:pPr>
              <w:pStyle w:val="aa"/>
              <w:spacing w:after="200" w:line="276" w:lineRule="auto"/>
              <w:ind w:left="0"/>
              <w:rPr>
                <w:b/>
                <w:sz w:val="16"/>
              </w:rPr>
            </w:pPr>
          </w:p>
        </w:tc>
        <w:tc>
          <w:tcPr>
            <w:tcW w:w="1926" w:type="pct"/>
            <w:vAlign w:val="center"/>
          </w:tcPr>
          <w:p w14:paraId="178789E3" w14:textId="4A1D88EB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Повреждена диафрагма основного клапана. Для проверки откройте дренажное отверстие на крышке клапана и закройте краны в пилотной обвязке клапана (при наличии). Если вода продолжает вытекать – диафрагма повреждена.</w:t>
            </w:r>
          </w:p>
        </w:tc>
        <w:tc>
          <w:tcPr>
            <w:tcW w:w="1926" w:type="pct"/>
            <w:vAlign w:val="center"/>
          </w:tcPr>
          <w:p w14:paraId="45C17659" w14:textId="1310B0A8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Разберите кран и замените диафрагму</w:t>
            </w:r>
          </w:p>
        </w:tc>
      </w:tr>
      <w:tr w:rsidR="00CC535D" w:rsidRPr="00481485" w14:paraId="42E49C5A" w14:textId="77777777" w:rsidTr="00CC535D">
        <w:trPr>
          <w:trHeight w:val="233"/>
        </w:trPr>
        <w:tc>
          <w:tcPr>
            <w:tcW w:w="1147" w:type="pct"/>
            <w:vAlign w:val="center"/>
          </w:tcPr>
          <w:p w14:paraId="78982CB7" w14:textId="21ADA486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Нестабильная регулировка</w:t>
            </w:r>
          </w:p>
        </w:tc>
        <w:tc>
          <w:tcPr>
            <w:tcW w:w="1926" w:type="pct"/>
            <w:vAlign w:val="center"/>
          </w:tcPr>
          <w:p w14:paraId="00F86278" w14:textId="78DCCE48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Воздух в управляющей камере клапана</w:t>
            </w:r>
          </w:p>
        </w:tc>
        <w:tc>
          <w:tcPr>
            <w:tcW w:w="1926" w:type="pct"/>
            <w:vAlign w:val="center"/>
          </w:tcPr>
          <w:p w14:paraId="53E63DFB" w14:textId="1642DA57" w:rsidR="00CC535D" w:rsidRPr="00481485" w:rsidRDefault="00CC535D" w:rsidP="00CC535D">
            <w:pPr>
              <w:rPr>
                <w:sz w:val="16"/>
              </w:rPr>
            </w:pPr>
            <w:r>
              <w:rPr>
                <w:sz w:val="16"/>
              </w:rPr>
              <w:t>Удалить воздух, открыв дренажное отверстие на крышке клапана</w:t>
            </w:r>
          </w:p>
        </w:tc>
      </w:tr>
    </w:tbl>
    <w:p w14:paraId="176EBDF4" w14:textId="371477E1" w:rsidR="008101FF" w:rsidRPr="00EB23DC" w:rsidRDefault="008101FF" w:rsidP="00EB23DC">
      <w:pPr>
        <w:pStyle w:val="aa"/>
        <w:numPr>
          <w:ilvl w:val="0"/>
          <w:numId w:val="12"/>
        </w:numPr>
        <w:spacing w:before="240" w:after="200" w:line="276" w:lineRule="auto"/>
        <w:ind w:left="-284" w:hanging="425"/>
        <w:rPr>
          <w:b/>
          <w:sz w:val="20"/>
        </w:rPr>
      </w:pPr>
      <w:r w:rsidRPr="00EB23DC">
        <w:rPr>
          <w:b/>
          <w:sz w:val="20"/>
        </w:rPr>
        <w:t>ИНФОРМАЦИЯ О ПРОДАЖЕ / ВВОДЕ В ЭКСПЛУАТАЦИЮ</w:t>
      </w:r>
    </w:p>
    <w:tbl>
      <w:tblPr>
        <w:tblStyle w:val="ab"/>
        <w:tblW w:w="5166" w:type="pct"/>
        <w:tblInd w:w="-318" w:type="dxa"/>
        <w:tblLook w:val="04A0" w:firstRow="1" w:lastRow="0" w:firstColumn="1" w:lastColumn="0" w:noHBand="0" w:noVBand="1"/>
      </w:tblPr>
      <w:tblGrid>
        <w:gridCol w:w="2473"/>
        <w:gridCol w:w="2472"/>
        <w:gridCol w:w="2472"/>
        <w:gridCol w:w="2472"/>
      </w:tblGrid>
      <w:tr w:rsidR="006F14A2" w14:paraId="214BFAB1" w14:textId="77777777" w:rsidTr="00EB23DC">
        <w:trPr>
          <w:trHeight w:val="279"/>
        </w:trPr>
        <w:tc>
          <w:tcPr>
            <w:tcW w:w="1250" w:type="pct"/>
            <w:vAlign w:val="center"/>
          </w:tcPr>
          <w:p w14:paraId="0E79F1CD" w14:textId="77777777" w:rsidR="006F14A2" w:rsidRDefault="006F14A2" w:rsidP="00CC535D">
            <w:pPr>
              <w:rPr>
                <w:b/>
                <w:sz w:val="20"/>
              </w:rPr>
            </w:pPr>
            <w:r w:rsidRPr="00E042C1">
              <w:rPr>
                <w:sz w:val="16"/>
                <w:szCs w:val="20"/>
              </w:rPr>
              <w:t>Наименование компании-</w:t>
            </w:r>
            <w:r>
              <w:rPr>
                <w:sz w:val="16"/>
                <w:szCs w:val="20"/>
              </w:rPr>
              <w:t>изготовителя</w:t>
            </w:r>
          </w:p>
        </w:tc>
        <w:tc>
          <w:tcPr>
            <w:tcW w:w="1250" w:type="pct"/>
            <w:vAlign w:val="center"/>
          </w:tcPr>
          <w:p w14:paraId="773E117C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sz w:val="16"/>
              </w:rPr>
              <w:t>ООО «НПО АСТА»</w:t>
            </w:r>
          </w:p>
        </w:tc>
        <w:tc>
          <w:tcPr>
            <w:tcW w:w="1250" w:type="pct"/>
            <w:vAlign w:val="center"/>
          </w:tcPr>
          <w:p w14:paraId="2331B999" w14:textId="77777777" w:rsidR="006F14A2" w:rsidRDefault="006F14A2" w:rsidP="00CC535D">
            <w:pPr>
              <w:rPr>
                <w:b/>
                <w:sz w:val="20"/>
              </w:rPr>
            </w:pPr>
            <w:r w:rsidRPr="00E042C1">
              <w:rPr>
                <w:sz w:val="16"/>
                <w:szCs w:val="20"/>
              </w:rPr>
              <w:t>Наименование эксплуатирующей организации</w:t>
            </w:r>
          </w:p>
        </w:tc>
        <w:tc>
          <w:tcPr>
            <w:tcW w:w="1250" w:type="pct"/>
            <w:vAlign w:val="center"/>
          </w:tcPr>
          <w:p w14:paraId="45A9E1E5" w14:textId="77777777" w:rsidR="006F14A2" w:rsidRDefault="006F14A2" w:rsidP="00CC535D">
            <w:pPr>
              <w:rPr>
                <w:b/>
                <w:sz w:val="20"/>
              </w:rPr>
            </w:pPr>
          </w:p>
        </w:tc>
      </w:tr>
      <w:tr w:rsidR="006F14A2" w14:paraId="747B8BE5" w14:textId="77777777" w:rsidTr="00EB23DC">
        <w:trPr>
          <w:trHeight w:val="74"/>
        </w:trPr>
        <w:tc>
          <w:tcPr>
            <w:tcW w:w="1250" w:type="pct"/>
            <w:vAlign w:val="center"/>
          </w:tcPr>
          <w:p w14:paraId="7ADD0C5F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sz w:val="16"/>
                <w:szCs w:val="20"/>
              </w:rPr>
              <w:t>Дата продажи</w:t>
            </w:r>
          </w:p>
        </w:tc>
        <w:tc>
          <w:tcPr>
            <w:tcW w:w="1250" w:type="pct"/>
            <w:vAlign w:val="center"/>
          </w:tcPr>
          <w:p w14:paraId="0D30A1EF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  <w:tc>
          <w:tcPr>
            <w:tcW w:w="1250" w:type="pct"/>
            <w:vAlign w:val="center"/>
          </w:tcPr>
          <w:p w14:paraId="1DC10666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sz w:val="16"/>
                <w:szCs w:val="20"/>
              </w:rPr>
              <w:t>Дата ввода в эксплуатацию</w:t>
            </w:r>
          </w:p>
        </w:tc>
        <w:tc>
          <w:tcPr>
            <w:tcW w:w="1250" w:type="pct"/>
            <w:vAlign w:val="center"/>
          </w:tcPr>
          <w:p w14:paraId="111F2FDB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</w:tr>
      <w:tr w:rsidR="006F14A2" w14:paraId="45D5FA7E" w14:textId="77777777" w:rsidTr="00EB23DC">
        <w:trPr>
          <w:trHeight w:val="276"/>
        </w:trPr>
        <w:tc>
          <w:tcPr>
            <w:tcW w:w="1250" w:type="pct"/>
            <w:vAlign w:val="center"/>
          </w:tcPr>
          <w:p w14:paraId="42B2B7E4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sz w:val="16"/>
                <w:szCs w:val="20"/>
              </w:rPr>
              <w:t>Количество, шт.</w:t>
            </w:r>
          </w:p>
        </w:tc>
        <w:tc>
          <w:tcPr>
            <w:tcW w:w="1250" w:type="pct"/>
            <w:vAlign w:val="center"/>
          </w:tcPr>
          <w:p w14:paraId="5D458EA7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  <w:tc>
          <w:tcPr>
            <w:tcW w:w="1250" w:type="pct"/>
            <w:vAlign w:val="center"/>
          </w:tcPr>
          <w:p w14:paraId="507E7AED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sz w:val="16"/>
                <w:szCs w:val="20"/>
              </w:rPr>
              <w:t>Количество, шт.</w:t>
            </w:r>
          </w:p>
        </w:tc>
        <w:tc>
          <w:tcPr>
            <w:tcW w:w="1250" w:type="pct"/>
            <w:vAlign w:val="center"/>
          </w:tcPr>
          <w:p w14:paraId="1F3EC345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</w:tr>
      <w:tr w:rsidR="006F14A2" w14:paraId="5A7EEA12" w14:textId="77777777" w:rsidTr="00EB23DC">
        <w:trPr>
          <w:trHeight w:val="47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CF7981A" w14:textId="77777777" w:rsidR="006F14A2" w:rsidRDefault="006F14A2" w:rsidP="00CC535D">
            <w:pPr>
              <w:rPr>
                <w:b/>
                <w:sz w:val="20"/>
              </w:rPr>
            </w:pPr>
            <w:r w:rsidRPr="00E042C1">
              <w:rPr>
                <w:sz w:val="16"/>
                <w:szCs w:val="20"/>
              </w:rPr>
              <w:t>ФИО / Подпись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192FF9B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F648ED5" w14:textId="77777777" w:rsidR="006F14A2" w:rsidRDefault="006F14A2" w:rsidP="00CC535D">
            <w:pPr>
              <w:rPr>
                <w:b/>
                <w:sz w:val="20"/>
              </w:rPr>
            </w:pPr>
            <w:r w:rsidRPr="00E042C1">
              <w:rPr>
                <w:sz w:val="16"/>
                <w:szCs w:val="20"/>
              </w:rPr>
              <w:t>ФИО / Подпись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FC8840E" w14:textId="77777777" w:rsidR="006F14A2" w:rsidRPr="00EB23DC" w:rsidRDefault="006F14A2" w:rsidP="00CC535D">
            <w:pPr>
              <w:rPr>
                <w:b/>
                <w:sz w:val="16"/>
              </w:rPr>
            </w:pPr>
          </w:p>
        </w:tc>
      </w:tr>
      <w:tr w:rsidR="006F14A2" w14:paraId="594AC47C" w14:textId="77777777" w:rsidTr="00EB23DC">
        <w:trPr>
          <w:trHeight w:val="47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69E56" w14:textId="77777777" w:rsidR="006F14A2" w:rsidRPr="00E042C1" w:rsidRDefault="006F14A2" w:rsidP="00CC535D">
            <w:pPr>
              <w:rPr>
                <w:sz w:val="16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5355E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МП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D0EBF" w14:textId="77777777" w:rsidR="006F14A2" w:rsidRPr="00E042C1" w:rsidRDefault="006F14A2" w:rsidP="00CC535D">
            <w:pPr>
              <w:rPr>
                <w:sz w:val="16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B86AF" w14:textId="77777777" w:rsidR="006F14A2" w:rsidRDefault="006F14A2" w:rsidP="00CC535D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МП</w:t>
            </w:r>
          </w:p>
        </w:tc>
      </w:tr>
    </w:tbl>
    <w:p w14:paraId="2460ABE1" w14:textId="77777777" w:rsidR="00EF5EC8" w:rsidRPr="00CA5601" w:rsidRDefault="00EF5EC8" w:rsidP="000D0D5F">
      <w:pPr>
        <w:pStyle w:val="aa"/>
        <w:spacing w:after="200" w:line="276" w:lineRule="auto"/>
        <w:ind w:left="-993"/>
        <w:rPr>
          <w:b/>
          <w:sz w:val="20"/>
        </w:rPr>
      </w:pPr>
    </w:p>
    <w:sectPr w:rsidR="00EF5EC8" w:rsidRPr="00CA5601" w:rsidSect="009D73AB">
      <w:headerReference w:type="default" r:id="rId14"/>
      <w:footerReference w:type="default" r:id="rId15"/>
      <w:pgSz w:w="11906" w:h="16838"/>
      <w:pgMar w:top="1134" w:right="850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7DD1" w14:textId="77777777" w:rsidR="007D1031" w:rsidRDefault="007D1031" w:rsidP="00610B0F">
      <w:r>
        <w:separator/>
      </w:r>
    </w:p>
  </w:endnote>
  <w:endnote w:type="continuationSeparator" w:id="0">
    <w:p w14:paraId="55631C22" w14:textId="77777777" w:rsidR="007D1031" w:rsidRDefault="007D1031" w:rsidP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AFF" w:usb1="4000ACFF" w:usb2="00000001" w:usb3="00000000" w:csb0="000001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59B2" w14:textId="77777777" w:rsidR="00097143" w:rsidRDefault="00097143" w:rsidP="00202CF4">
    <w:pPr>
      <w:pStyle w:val="a5"/>
      <w:ind w:left="-993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noProof/>
        <w:sz w:val="16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F5CE88" wp14:editId="1200F826">
              <wp:simplePos x="0" y="0"/>
              <wp:positionH relativeFrom="page">
                <wp:align>left</wp:align>
              </wp:positionH>
              <wp:positionV relativeFrom="paragraph">
                <wp:posOffset>-19075</wp:posOffset>
              </wp:positionV>
              <wp:extent cx="7569835" cy="0"/>
              <wp:effectExtent l="0" t="0" r="3111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98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FFD9E" id="Прямая соединительная линия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.5pt" to="596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" strokecolor="green" strokeweight="1.75pt">
              <w10:wrap anchorx="page"/>
            </v:line>
          </w:pict>
        </mc:Fallback>
      </mc:AlternateContent>
    </w:r>
    <w:r>
      <w:rPr>
        <w:rFonts w:ascii="Times New Roman" w:hAnsi="Times New Roman" w:cs="Times New Roman"/>
        <w:sz w:val="16"/>
      </w:rPr>
      <w:t>Предприятие-изготовитель</w:t>
    </w:r>
    <w:r w:rsidRPr="00B930C7">
      <w:rPr>
        <w:rFonts w:ascii="Times New Roman" w:hAnsi="Times New Roman" w:cs="Times New Roman"/>
        <w:sz w:val="16"/>
      </w:rPr>
      <w:t>: ООО «</w:t>
    </w:r>
    <w:r>
      <w:rPr>
        <w:rFonts w:ascii="Times New Roman" w:hAnsi="Times New Roman" w:cs="Times New Roman"/>
        <w:sz w:val="16"/>
      </w:rPr>
      <w:t>НПО АСТА</w:t>
    </w:r>
    <w:r w:rsidRPr="00B930C7">
      <w:rPr>
        <w:rFonts w:ascii="Times New Roman" w:hAnsi="Times New Roman" w:cs="Times New Roman"/>
        <w:sz w:val="16"/>
      </w:rPr>
      <w:t>»</w:t>
    </w:r>
  </w:p>
  <w:p w14:paraId="1029DB48" w14:textId="1AAF4627" w:rsidR="00097143" w:rsidRDefault="00097143" w:rsidP="00202CF4">
    <w:pPr>
      <w:pStyle w:val="a5"/>
      <w:ind w:left="-993"/>
      <w:rPr>
        <w:rFonts w:ascii="Times New Roman" w:hAnsi="Times New Roman" w:cs="Times New Roman"/>
        <w:sz w:val="16"/>
      </w:rPr>
    </w:pPr>
    <w:r w:rsidRPr="00B930C7">
      <w:rPr>
        <w:rFonts w:ascii="Times New Roman" w:hAnsi="Times New Roman" w:cs="Times New Roman"/>
        <w:sz w:val="16"/>
      </w:rPr>
      <w:t xml:space="preserve">Адрес предприятия-изготовителя: </w:t>
    </w:r>
    <w:r w:rsidRPr="00706EF2">
      <w:rPr>
        <w:rFonts w:ascii="Times New Roman" w:hAnsi="Times New Roman" w:cs="Times New Roman"/>
        <w:sz w:val="16"/>
        <w:szCs w:val="16"/>
      </w:rPr>
      <w:t>140202, Московская обл, Воскресен</w:t>
    </w:r>
    <w:r w:rsidR="006B604C">
      <w:rPr>
        <w:rFonts w:ascii="Times New Roman" w:hAnsi="Times New Roman" w:cs="Times New Roman"/>
        <w:sz w:val="16"/>
        <w:szCs w:val="16"/>
      </w:rPr>
      <w:t>ский р-н, Воскресенск г, Коммуны</w:t>
    </w:r>
    <w:r w:rsidRPr="00706EF2">
      <w:rPr>
        <w:rFonts w:ascii="Times New Roman" w:hAnsi="Times New Roman" w:cs="Times New Roman"/>
        <w:sz w:val="16"/>
        <w:szCs w:val="16"/>
      </w:rPr>
      <w:t xml:space="preserve"> ул, дом № 9, строение 1</w:t>
    </w:r>
  </w:p>
  <w:p w14:paraId="30CE15ED" w14:textId="77777777" w:rsidR="00097143" w:rsidRPr="009E1E16" w:rsidRDefault="00097143" w:rsidP="00202CF4">
    <w:pPr>
      <w:pStyle w:val="a5"/>
      <w:ind w:left="-993"/>
      <w:rPr>
        <w:rFonts w:ascii="Times New Roman" w:hAnsi="Times New Roman" w:cs="Times New Roman"/>
        <w:sz w:val="16"/>
        <w:lang w:val="en-US"/>
      </w:rPr>
    </w:pPr>
    <w:r>
      <w:rPr>
        <w:rFonts w:ascii="Times New Roman" w:hAnsi="Times New Roman" w:cs="Times New Roman"/>
        <w:sz w:val="16"/>
      </w:rPr>
      <w:t xml:space="preserve">Тел.: (495) 787-42-84 </w:t>
    </w:r>
    <w:r w:rsidRPr="009E1E16">
      <w:rPr>
        <w:rFonts w:ascii="Times New Roman" w:hAnsi="Times New Roman" w:cs="Times New Roman"/>
        <w:sz w:val="16"/>
      </w:rPr>
      <w:t xml:space="preserve"> </w:t>
    </w:r>
    <w:hyperlink r:id="rId1" w:history="1">
      <w:r w:rsidRPr="00755578">
        <w:rPr>
          <w:rStyle w:val="a9"/>
          <w:rFonts w:ascii="Times New Roman" w:hAnsi="Times New Roman" w:cs="Times New Roman"/>
          <w:sz w:val="16"/>
          <w:lang w:val="en-US"/>
        </w:rPr>
        <w:t>www.npoasta.ru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23B4" w14:textId="77777777" w:rsidR="007D1031" w:rsidRDefault="007D1031" w:rsidP="00610B0F">
      <w:r>
        <w:separator/>
      </w:r>
    </w:p>
  </w:footnote>
  <w:footnote w:type="continuationSeparator" w:id="0">
    <w:p w14:paraId="28AE3B04" w14:textId="77777777" w:rsidR="007D1031" w:rsidRDefault="007D1031" w:rsidP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3CD4" w14:textId="77777777" w:rsidR="00097143" w:rsidRDefault="00097143" w:rsidP="00610B0F">
    <w:pPr>
      <w:pStyle w:val="a3"/>
      <w:ind w:left="-1531"/>
    </w:pPr>
    <w:r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5E8EE3FB" wp14:editId="30977F9B">
          <wp:simplePos x="0" y="0"/>
          <wp:positionH relativeFrom="column">
            <wp:posOffset>-463550</wp:posOffset>
          </wp:positionH>
          <wp:positionV relativeFrom="paragraph">
            <wp:posOffset>-259080</wp:posOffset>
          </wp:positionV>
          <wp:extent cx="930910" cy="870585"/>
          <wp:effectExtent l="0" t="0" r="2540" b="5715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PO_ASTA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4F7146" wp14:editId="23B9476C">
              <wp:simplePos x="0" y="0"/>
              <wp:positionH relativeFrom="column">
                <wp:posOffset>970915</wp:posOffset>
              </wp:positionH>
              <wp:positionV relativeFrom="paragraph">
                <wp:posOffset>65405</wp:posOffset>
              </wp:positionV>
              <wp:extent cx="5511165" cy="336550"/>
              <wp:effectExtent l="0" t="0" r="0" b="635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1165" cy="33655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3C7AE2" w14:textId="77777777" w:rsidR="00097143" w:rsidRPr="0061797F" w:rsidRDefault="00097143" w:rsidP="001B279A">
                          <w:pPr>
                            <w:jc w:val="center"/>
                          </w:pPr>
                          <w:r>
                            <w:t>ТЕХНИЧЕСКИЙ ПАСПОРТ И ИНСТРУКЦИЯ ПО ЭКСПЛУАТАЦИИ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F7146" id="Прямоугольник 2" o:spid="_x0000_s1026" style="position:absolute;left:0;text-align:left;margin-left:76.45pt;margin-top:5.15pt;width:433.95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" fillcolor="green" stroked="f" strokeweight="2pt">
              <v:textbox>
                <w:txbxContent>
                  <w:p w14:paraId="4A3C7AE2" w14:textId="77777777" w:rsidR="00097143" w:rsidRPr="0061797F" w:rsidRDefault="00097143" w:rsidP="001B279A">
                    <w:pPr>
                      <w:jc w:val="center"/>
                    </w:pPr>
                    <w:r>
                      <w:t>ТЕХНИЧЕСКИЙ ПАСПОРТ И ИНСТРУКЦИЯ ПО ЭКСПЛУАТАЦИИ</w:t>
                    </w:r>
                  </w:p>
                </w:txbxContent>
              </v:textbox>
            </v:rect>
          </w:pict>
        </mc:Fallback>
      </mc:AlternateContent>
    </w:r>
  </w:p>
  <w:p w14:paraId="0AB16577" w14:textId="77777777" w:rsidR="00097143" w:rsidRDefault="00097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63"/>
    <w:multiLevelType w:val="multilevel"/>
    <w:tmpl w:val="6BD08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AA1AB1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A91792"/>
    <w:multiLevelType w:val="multilevel"/>
    <w:tmpl w:val="CDBC4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cs="Times New Roman" w:hint="default"/>
      </w:rPr>
    </w:lvl>
  </w:abstractNum>
  <w:abstractNum w:abstractNumId="3" w15:restartNumberingAfterBreak="0">
    <w:nsid w:val="129353B2"/>
    <w:multiLevelType w:val="hybridMultilevel"/>
    <w:tmpl w:val="181C59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7720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CB5135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9F233F"/>
    <w:multiLevelType w:val="hybridMultilevel"/>
    <w:tmpl w:val="B70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0A94"/>
    <w:multiLevelType w:val="multilevel"/>
    <w:tmpl w:val="CDBC4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cs="Times New Roman" w:hint="default"/>
      </w:rPr>
    </w:lvl>
  </w:abstractNum>
  <w:abstractNum w:abstractNumId="8" w15:restartNumberingAfterBreak="0">
    <w:nsid w:val="3C041E1E"/>
    <w:multiLevelType w:val="hybridMultilevel"/>
    <w:tmpl w:val="0DFE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AF6"/>
    <w:multiLevelType w:val="hybridMultilevel"/>
    <w:tmpl w:val="4CC8EE2E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30E8"/>
    <w:multiLevelType w:val="multilevel"/>
    <w:tmpl w:val="D0EA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23C02C0"/>
    <w:multiLevelType w:val="multilevel"/>
    <w:tmpl w:val="602AAA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2" w15:restartNumberingAfterBreak="0">
    <w:nsid w:val="6C136F6B"/>
    <w:multiLevelType w:val="hybridMultilevel"/>
    <w:tmpl w:val="E6EE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F09FD"/>
    <w:multiLevelType w:val="hybridMultilevel"/>
    <w:tmpl w:val="B70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09"/>
    <w:rsid w:val="00005331"/>
    <w:rsid w:val="00006273"/>
    <w:rsid w:val="00022A3F"/>
    <w:rsid w:val="00024E98"/>
    <w:rsid w:val="00025A4B"/>
    <w:rsid w:val="0003012D"/>
    <w:rsid w:val="00031F1F"/>
    <w:rsid w:val="000331B5"/>
    <w:rsid w:val="00050666"/>
    <w:rsid w:val="00053CC5"/>
    <w:rsid w:val="00055507"/>
    <w:rsid w:val="00056848"/>
    <w:rsid w:val="00064904"/>
    <w:rsid w:val="000653DB"/>
    <w:rsid w:val="000657FA"/>
    <w:rsid w:val="00070F59"/>
    <w:rsid w:val="00072860"/>
    <w:rsid w:val="000765D8"/>
    <w:rsid w:val="00093D63"/>
    <w:rsid w:val="0009477B"/>
    <w:rsid w:val="000967AE"/>
    <w:rsid w:val="00097143"/>
    <w:rsid w:val="000A06CE"/>
    <w:rsid w:val="000A1F1F"/>
    <w:rsid w:val="000A6237"/>
    <w:rsid w:val="000C59D8"/>
    <w:rsid w:val="000D0D5F"/>
    <w:rsid w:val="000D1DE8"/>
    <w:rsid w:val="000D21D5"/>
    <w:rsid w:val="000D438B"/>
    <w:rsid w:val="000D4829"/>
    <w:rsid w:val="000D58FC"/>
    <w:rsid w:val="000D688C"/>
    <w:rsid w:val="000E3E72"/>
    <w:rsid w:val="000E4412"/>
    <w:rsid w:val="000E7D1B"/>
    <w:rsid w:val="000E7ED6"/>
    <w:rsid w:val="000F191F"/>
    <w:rsid w:val="000F43EF"/>
    <w:rsid w:val="000F48D5"/>
    <w:rsid w:val="000F5B42"/>
    <w:rsid w:val="001042F6"/>
    <w:rsid w:val="001172BF"/>
    <w:rsid w:val="0011791D"/>
    <w:rsid w:val="00120439"/>
    <w:rsid w:val="00121B90"/>
    <w:rsid w:val="001230E2"/>
    <w:rsid w:val="00124D93"/>
    <w:rsid w:val="00125970"/>
    <w:rsid w:val="00131058"/>
    <w:rsid w:val="00133010"/>
    <w:rsid w:val="00133A25"/>
    <w:rsid w:val="0013433F"/>
    <w:rsid w:val="00136E35"/>
    <w:rsid w:val="0013744D"/>
    <w:rsid w:val="001402F7"/>
    <w:rsid w:val="00141A88"/>
    <w:rsid w:val="001437DD"/>
    <w:rsid w:val="0015388A"/>
    <w:rsid w:val="0015730E"/>
    <w:rsid w:val="00157388"/>
    <w:rsid w:val="00160FAF"/>
    <w:rsid w:val="001610C7"/>
    <w:rsid w:val="00162474"/>
    <w:rsid w:val="00164E5B"/>
    <w:rsid w:val="00167EE6"/>
    <w:rsid w:val="00177A6E"/>
    <w:rsid w:val="00181038"/>
    <w:rsid w:val="00181CAE"/>
    <w:rsid w:val="001830AD"/>
    <w:rsid w:val="00185844"/>
    <w:rsid w:val="001864E4"/>
    <w:rsid w:val="00192387"/>
    <w:rsid w:val="00192624"/>
    <w:rsid w:val="00195E14"/>
    <w:rsid w:val="00196812"/>
    <w:rsid w:val="0019746D"/>
    <w:rsid w:val="001A22B8"/>
    <w:rsid w:val="001A2B9D"/>
    <w:rsid w:val="001A5809"/>
    <w:rsid w:val="001A7B9F"/>
    <w:rsid w:val="001B279A"/>
    <w:rsid w:val="001B53F0"/>
    <w:rsid w:val="001C7796"/>
    <w:rsid w:val="001D0D54"/>
    <w:rsid w:val="001D16A7"/>
    <w:rsid w:val="001D6953"/>
    <w:rsid w:val="001D73A4"/>
    <w:rsid w:val="001E2549"/>
    <w:rsid w:val="001E6282"/>
    <w:rsid w:val="001F7164"/>
    <w:rsid w:val="00202CF4"/>
    <w:rsid w:val="0020786D"/>
    <w:rsid w:val="00213478"/>
    <w:rsid w:val="0022033F"/>
    <w:rsid w:val="00220C50"/>
    <w:rsid w:val="00222DFA"/>
    <w:rsid w:val="00224BA2"/>
    <w:rsid w:val="00230C5F"/>
    <w:rsid w:val="0024374A"/>
    <w:rsid w:val="00254874"/>
    <w:rsid w:val="002561BB"/>
    <w:rsid w:val="002619E1"/>
    <w:rsid w:val="00262592"/>
    <w:rsid w:val="00265119"/>
    <w:rsid w:val="00265BB7"/>
    <w:rsid w:val="00280416"/>
    <w:rsid w:val="00293102"/>
    <w:rsid w:val="00295CEB"/>
    <w:rsid w:val="002A4238"/>
    <w:rsid w:val="002A6A28"/>
    <w:rsid w:val="002B3C47"/>
    <w:rsid w:val="002B4CB5"/>
    <w:rsid w:val="002C0BA9"/>
    <w:rsid w:val="002C25D3"/>
    <w:rsid w:val="002C673F"/>
    <w:rsid w:val="002D5362"/>
    <w:rsid w:val="002D6F63"/>
    <w:rsid w:val="002E0E35"/>
    <w:rsid w:val="002E1E7D"/>
    <w:rsid w:val="002E4C99"/>
    <w:rsid w:val="002E5BAF"/>
    <w:rsid w:val="002E7B92"/>
    <w:rsid w:val="00307B52"/>
    <w:rsid w:val="003174FD"/>
    <w:rsid w:val="003208C4"/>
    <w:rsid w:val="003236BD"/>
    <w:rsid w:val="0032441F"/>
    <w:rsid w:val="00325EB4"/>
    <w:rsid w:val="00326272"/>
    <w:rsid w:val="00332957"/>
    <w:rsid w:val="00333F10"/>
    <w:rsid w:val="00334A91"/>
    <w:rsid w:val="003414F9"/>
    <w:rsid w:val="00343401"/>
    <w:rsid w:val="0035165D"/>
    <w:rsid w:val="003565C4"/>
    <w:rsid w:val="00356859"/>
    <w:rsid w:val="00363E76"/>
    <w:rsid w:val="00364AF9"/>
    <w:rsid w:val="00364D7A"/>
    <w:rsid w:val="00367BEC"/>
    <w:rsid w:val="003740BF"/>
    <w:rsid w:val="00375953"/>
    <w:rsid w:val="00380778"/>
    <w:rsid w:val="00382CF1"/>
    <w:rsid w:val="00384A8E"/>
    <w:rsid w:val="00390ADC"/>
    <w:rsid w:val="003927F7"/>
    <w:rsid w:val="00393EB2"/>
    <w:rsid w:val="003948A5"/>
    <w:rsid w:val="0039578F"/>
    <w:rsid w:val="00396633"/>
    <w:rsid w:val="003A3395"/>
    <w:rsid w:val="003A4A1C"/>
    <w:rsid w:val="003A62AC"/>
    <w:rsid w:val="003A63D1"/>
    <w:rsid w:val="003A672F"/>
    <w:rsid w:val="003A756F"/>
    <w:rsid w:val="003B5758"/>
    <w:rsid w:val="003B5A4F"/>
    <w:rsid w:val="003B6415"/>
    <w:rsid w:val="003C78B2"/>
    <w:rsid w:val="003D2CA6"/>
    <w:rsid w:val="003D538A"/>
    <w:rsid w:val="003E2069"/>
    <w:rsid w:val="003E3DD1"/>
    <w:rsid w:val="003E4E33"/>
    <w:rsid w:val="003E780A"/>
    <w:rsid w:val="003F3CE6"/>
    <w:rsid w:val="003F554E"/>
    <w:rsid w:val="003F751E"/>
    <w:rsid w:val="00400347"/>
    <w:rsid w:val="004039A6"/>
    <w:rsid w:val="0040447D"/>
    <w:rsid w:val="004047FF"/>
    <w:rsid w:val="00404DAB"/>
    <w:rsid w:val="00406B9A"/>
    <w:rsid w:val="00406FB6"/>
    <w:rsid w:val="00407304"/>
    <w:rsid w:val="00407B5F"/>
    <w:rsid w:val="0041553B"/>
    <w:rsid w:val="00422765"/>
    <w:rsid w:val="004255AB"/>
    <w:rsid w:val="00427BAB"/>
    <w:rsid w:val="00444417"/>
    <w:rsid w:val="0044662D"/>
    <w:rsid w:val="00452C0E"/>
    <w:rsid w:val="00452FA2"/>
    <w:rsid w:val="0045784B"/>
    <w:rsid w:val="00463E6B"/>
    <w:rsid w:val="00466876"/>
    <w:rsid w:val="00473196"/>
    <w:rsid w:val="00473E77"/>
    <w:rsid w:val="00474043"/>
    <w:rsid w:val="00475B1A"/>
    <w:rsid w:val="004762D6"/>
    <w:rsid w:val="00477122"/>
    <w:rsid w:val="00486770"/>
    <w:rsid w:val="00495690"/>
    <w:rsid w:val="00495A26"/>
    <w:rsid w:val="004963AC"/>
    <w:rsid w:val="004967D4"/>
    <w:rsid w:val="004A25FA"/>
    <w:rsid w:val="004A4E24"/>
    <w:rsid w:val="004A4F07"/>
    <w:rsid w:val="004A5D45"/>
    <w:rsid w:val="004A780D"/>
    <w:rsid w:val="004B4360"/>
    <w:rsid w:val="004C50FA"/>
    <w:rsid w:val="004C6F46"/>
    <w:rsid w:val="004D4B17"/>
    <w:rsid w:val="004E375C"/>
    <w:rsid w:val="004F0887"/>
    <w:rsid w:val="004F0C71"/>
    <w:rsid w:val="004F2893"/>
    <w:rsid w:val="004F68A1"/>
    <w:rsid w:val="004F766A"/>
    <w:rsid w:val="005032BE"/>
    <w:rsid w:val="00503B01"/>
    <w:rsid w:val="00514BE6"/>
    <w:rsid w:val="00517911"/>
    <w:rsid w:val="005231B9"/>
    <w:rsid w:val="00524B2D"/>
    <w:rsid w:val="005270D2"/>
    <w:rsid w:val="00534273"/>
    <w:rsid w:val="0053595E"/>
    <w:rsid w:val="00542E0C"/>
    <w:rsid w:val="0054380E"/>
    <w:rsid w:val="00547418"/>
    <w:rsid w:val="0055081A"/>
    <w:rsid w:val="00551230"/>
    <w:rsid w:val="00551D00"/>
    <w:rsid w:val="00552311"/>
    <w:rsid w:val="00566A1E"/>
    <w:rsid w:val="005749CF"/>
    <w:rsid w:val="00576EFA"/>
    <w:rsid w:val="00577001"/>
    <w:rsid w:val="00582FB2"/>
    <w:rsid w:val="005859E7"/>
    <w:rsid w:val="00594828"/>
    <w:rsid w:val="005A0A96"/>
    <w:rsid w:val="005A0E8D"/>
    <w:rsid w:val="005A1D8E"/>
    <w:rsid w:val="005A1EE4"/>
    <w:rsid w:val="005A21F4"/>
    <w:rsid w:val="005B03EC"/>
    <w:rsid w:val="005C4544"/>
    <w:rsid w:val="005D08AF"/>
    <w:rsid w:val="005D4F50"/>
    <w:rsid w:val="005E3B1A"/>
    <w:rsid w:val="005E7E27"/>
    <w:rsid w:val="005F0F28"/>
    <w:rsid w:val="005F119F"/>
    <w:rsid w:val="005F6093"/>
    <w:rsid w:val="0060305E"/>
    <w:rsid w:val="00603E5F"/>
    <w:rsid w:val="00604A30"/>
    <w:rsid w:val="00610B0F"/>
    <w:rsid w:val="00615798"/>
    <w:rsid w:val="00616E64"/>
    <w:rsid w:val="0061797F"/>
    <w:rsid w:val="00621C94"/>
    <w:rsid w:val="00621F7B"/>
    <w:rsid w:val="0062321B"/>
    <w:rsid w:val="00623702"/>
    <w:rsid w:val="0062424F"/>
    <w:rsid w:val="006255D7"/>
    <w:rsid w:val="006349D6"/>
    <w:rsid w:val="00634ABA"/>
    <w:rsid w:val="006352A2"/>
    <w:rsid w:val="00637295"/>
    <w:rsid w:val="00637B3A"/>
    <w:rsid w:val="006443BC"/>
    <w:rsid w:val="00650632"/>
    <w:rsid w:val="006520F6"/>
    <w:rsid w:val="006525D0"/>
    <w:rsid w:val="0066084F"/>
    <w:rsid w:val="0067069D"/>
    <w:rsid w:val="0067377D"/>
    <w:rsid w:val="0067444D"/>
    <w:rsid w:val="00676567"/>
    <w:rsid w:val="0068334E"/>
    <w:rsid w:val="006866AE"/>
    <w:rsid w:val="006A327D"/>
    <w:rsid w:val="006A5608"/>
    <w:rsid w:val="006A6285"/>
    <w:rsid w:val="006B5808"/>
    <w:rsid w:val="006B604C"/>
    <w:rsid w:val="006B6A23"/>
    <w:rsid w:val="006C02B9"/>
    <w:rsid w:val="006C3FDB"/>
    <w:rsid w:val="006C63EF"/>
    <w:rsid w:val="006D035E"/>
    <w:rsid w:val="006D2AA9"/>
    <w:rsid w:val="006D796E"/>
    <w:rsid w:val="006F14A2"/>
    <w:rsid w:val="006F19D5"/>
    <w:rsid w:val="006F3F04"/>
    <w:rsid w:val="006F43FA"/>
    <w:rsid w:val="007010CC"/>
    <w:rsid w:val="00702F13"/>
    <w:rsid w:val="007041ED"/>
    <w:rsid w:val="00707B07"/>
    <w:rsid w:val="007117AD"/>
    <w:rsid w:val="00713018"/>
    <w:rsid w:val="00716F8D"/>
    <w:rsid w:val="007308E7"/>
    <w:rsid w:val="0073403F"/>
    <w:rsid w:val="00735D40"/>
    <w:rsid w:val="00741CD6"/>
    <w:rsid w:val="0074456B"/>
    <w:rsid w:val="00745733"/>
    <w:rsid w:val="00750FA7"/>
    <w:rsid w:val="0075174A"/>
    <w:rsid w:val="0075186B"/>
    <w:rsid w:val="00755EC5"/>
    <w:rsid w:val="00762A5A"/>
    <w:rsid w:val="00763936"/>
    <w:rsid w:val="00763CC7"/>
    <w:rsid w:val="00766CEC"/>
    <w:rsid w:val="00771BC4"/>
    <w:rsid w:val="00772950"/>
    <w:rsid w:val="007920F9"/>
    <w:rsid w:val="0079270B"/>
    <w:rsid w:val="007936DE"/>
    <w:rsid w:val="007970B8"/>
    <w:rsid w:val="00797DDB"/>
    <w:rsid w:val="007B1BE9"/>
    <w:rsid w:val="007B1EB0"/>
    <w:rsid w:val="007C1275"/>
    <w:rsid w:val="007D0805"/>
    <w:rsid w:val="007D1031"/>
    <w:rsid w:val="007D46BC"/>
    <w:rsid w:val="007E47CD"/>
    <w:rsid w:val="007E52D5"/>
    <w:rsid w:val="007E61E8"/>
    <w:rsid w:val="007E6DB3"/>
    <w:rsid w:val="007E6F0E"/>
    <w:rsid w:val="007F51BB"/>
    <w:rsid w:val="007F52BF"/>
    <w:rsid w:val="007F71F1"/>
    <w:rsid w:val="007F7482"/>
    <w:rsid w:val="008006A2"/>
    <w:rsid w:val="00802FE1"/>
    <w:rsid w:val="008035F2"/>
    <w:rsid w:val="008101FF"/>
    <w:rsid w:val="00811D45"/>
    <w:rsid w:val="008164BF"/>
    <w:rsid w:val="008170F1"/>
    <w:rsid w:val="00822211"/>
    <w:rsid w:val="008251B9"/>
    <w:rsid w:val="00826C73"/>
    <w:rsid w:val="00827ED9"/>
    <w:rsid w:val="00845B30"/>
    <w:rsid w:val="008534C1"/>
    <w:rsid w:val="00855CE7"/>
    <w:rsid w:val="00857D2D"/>
    <w:rsid w:val="00860011"/>
    <w:rsid w:val="0086003D"/>
    <w:rsid w:val="00872341"/>
    <w:rsid w:val="008748B0"/>
    <w:rsid w:val="00875A66"/>
    <w:rsid w:val="00876FE8"/>
    <w:rsid w:val="00887168"/>
    <w:rsid w:val="008926A6"/>
    <w:rsid w:val="008A31F4"/>
    <w:rsid w:val="008B0DAC"/>
    <w:rsid w:val="008B101E"/>
    <w:rsid w:val="008B4DD2"/>
    <w:rsid w:val="008C376E"/>
    <w:rsid w:val="008C392E"/>
    <w:rsid w:val="008C4132"/>
    <w:rsid w:val="008D17E5"/>
    <w:rsid w:val="008D6941"/>
    <w:rsid w:val="008D6DE0"/>
    <w:rsid w:val="008D7CE2"/>
    <w:rsid w:val="008D7FD9"/>
    <w:rsid w:val="008E54E7"/>
    <w:rsid w:val="008F3CAB"/>
    <w:rsid w:val="008F49C3"/>
    <w:rsid w:val="008F68A6"/>
    <w:rsid w:val="00902990"/>
    <w:rsid w:val="0090522A"/>
    <w:rsid w:val="009104A0"/>
    <w:rsid w:val="00914642"/>
    <w:rsid w:val="009218CD"/>
    <w:rsid w:val="00930A9B"/>
    <w:rsid w:val="00931417"/>
    <w:rsid w:val="009412EE"/>
    <w:rsid w:val="00941F5F"/>
    <w:rsid w:val="009434FD"/>
    <w:rsid w:val="00943FBE"/>
    <w:rsid w:val="0094751B"/>
    <w:rsid w:val="009503BC"/>
    <w:rsid w:val="00950E44"/>
    <w:rsid w:val="00951594"/>
    <w:rsid w:val="00954D6E"/>
    <w:rsid w:val="00956FD7"/>
    <w:rsid w:val="00962749"/>
    <w:rsid w:val="00963285"/>
    <w:rsid w:val="00964A37"/>
    <w:rsid w:val="0096680D"/>
    <w:rsid w:val="00975E7B"/>
    <w:rsid w:val="00976344"/>
    <w:rsid w:val="00983EFA"/>
    <w:rsid w:val="009841E0"/>
    <w:rsid w:val="00984555"/>
    <w:rsid w:val="009906F6"/>
    <w:rsid w:val="009911FE"/>
    <w:rsid w:val="00991249"/>
    <w:rsid w:val="009A4843"/>
    <w:rsid w:val="009A52EB"/>
    <w:rsid w:val="009A5F54"/>
    <w:rsid w:val="009B078C"/>
    <w:rsid w:val="009B30A7"/>
    <w:rsid w:val="009B4144"/>
    <w:rsid w:val="009B5362"/>
    <w:rsid w:val="009B540C"/>
    <w:rsid w:val="009C5426"/>
    <w:rsid w:val="009C5F97"/>
    <w:rsid w:val="009C6D1A"/>
    <w:rsid w:val="009D73AB"/>
    <w:rsid w:val="009E07C1"/>
    <w:rsid w:val="009E0B90"/>
    <w:rsid w:val="009E1E16"/>
    <w:rsid w:val="009E33EC"/>
    <w:rsid w:val="009E6248"/>
    <w:rsid w:val="009E7716"/>
    <w:rsid w:val="009F0616"/>
    <w:rsid w:val="009F6680"/>
    <w:rsid w:val="009F75FB"/>
    <w:rsid w:val="00A0026A"/>
    <w:rsid w:val="00A00E04"/>
    <w:rsid w:val="00A01E5D"/>
    <w:rsid w:val="00A0413E"/>
    <w:rsid w:val="00A05DE4"/>
    <w:rsid w:val="00A07508"/>
    <w:rsid w:val="00A1226D"/>
    <w:rsid w:val="00A16E8C"/>
    <w:rsid w:val="00A202F3"/>
    <w:rsid w:val="00A22138"/>
    <w:rsid w:val="00A27D68"/>
    <w:rsid w:val="00A30212"/>
    <w:rsid w:val="00A30907"/>
    <w:rsid w:val="00A3090F"/>
    <w:rsid w:val="00A328BF"/>
    <w:rsid w:val="00A3682E"/>
    <w:rsid w:val="00A37316"/>
    <w:rsid w:val="00A43366"/>
    <w:rsid w:val="00A45733"/>
    <w:rsid w:val="00A460DF"/>
    <w:rsid w:val="00A467C5"/>
    <w:rsid w:val="00A50FE4"/>
    <w:rsid w:val="00A567ED"/>
    <w:rsid w:val="00A57093"/>
    <w:rsid w:val="00A614E4"/>
    <w:rsid w:val="00A62ED6"/>
    <w:rsid w:val="00A64F85"/>
    <w:rsid w:val="00A749E3"/>
    <w:rsid w:val="00A77059"/>
    <w:rsid w:val="00A815F5"/>
    <w:rsid w:val="00A85FCE"/>
    <w:rsid w:val="00A86A9A"/>
    <w:rsid w:val="00A93DB8"/>
    <w:rsid w:val="00AA53BD"/>
    <w:rsid w:val="00AA6B22"/>
    <w:rsid w:val="00AB67BA"/>
    <w:rsid w:val="00AB6D69"/>
    <w:rsid w:val="00AC005B"/>
    <w:rsid w:val="00AC0474"/>
    <w:rsid w:val="00AD4634"/>
    <w:rsid w:val="00AE004B"/>
    <w:rsid w:val="00AE140A"/>
    <w:rsid w:val="00AE1849"/>
    <w:rsid w:val="00AE2238"/>
    <w:rsid w:val="00AF0538"/>
    <w:rsid w:val="00AF72CB"/>
    <w:rsid w:val="00B073E0"/>
    <w:rsid w:val="00B16332"/>
    <w:rsid w:val="00B21F4B"/>
    <w:rsid w:val="00B24834"/>
    <w:rsid w:val="00B265B0"/>
    <w:rsid w:val="00B35A25"/>
    <w:rsid w:val="00B404CD"/>
    <w:rsid w:val="00B5100A"/>
    <w:rsid w:val="00B6187A"/>
    <w:rsid w:val="00B62131"/>
    <w:rsid w:val="00B636B0"/>
    <w:rsid w:val="00B64B29"/>
    <w:rsid w:val="00B7638C"/>
    <w:rsid w:val="00B83BB3"/>
    <w:rsid w:val="00B83CD9"/>
    <w:rsid w:val="00B83EE9"/>
    <w:rsid w:val="00B84B7B"/>
    <w:rsid w:val="00B85380"/>
    <w:rsid w:val="00B91A32"/>
    <w:rsid w:val="00B92C57"/>
    <w:rsid w:val="00B930C7"/>
    <w:rsid w:val="00B934A1"/>
    <w:rsid w:val="00B95A82"/>
    <w:rsid w:val="00BA0761"/>
    <w:rsid w:val="00BA4775"/>
    <w:rsid w:val="00BA4CE3"/>
    <w:rsid w:val="00BC3953"/>
    <w:rsid w:val="00BC577C"/>
    <w:rsid w:val="00BE25BB"/>
    <w:rsid w:val="00BE3082"/>
    <w:rsid w:val="00BE33AE"/>
    <w:rsid w:val="00BE5D62"/>
    <w:rsid w:val="00BE704C"/>
    <w:rsid w:val="00BF1873"/>
    <w:rsid w:val="00BF55B3"/>
    <w:rsid w:val="00BF68CF"/>
    <w:rsid w:val="00BF7920"/>
    <w:rsid w:val="00C069D2"/>
    <w:rsid w:val="00C11D35"/>
    <w:rsid w:val="00C127B2"/>
    <w:rsid w:val="00C15F84"/>
    <w:rsid w:val="00C22B7D"/>
    <w:rsid w:val="00C23B6C"/>
    <w:rsid w:val="00C26B99"/>
    <w:rsid w:val="00C307D5"/>
    <w:rsid w:val="00C35B4D"/>
    <w:rsid w:val="00C42C39"/>
    <w:rsid w:val="00C44B9A"/>
    <w:rsid w:val="00C45CC7"/>
    <w:rsid w:val="00C46A62"/>
    <w:rsid w:val="00C46D7D"/>
    <w:rsid w:val="00C51D81"/>
    <w:rsid w:val="00C63B91"/>
    <w:rsid w:val="00C655F5"/>
    <w:rsid w:val="00C65DAD"/>
    <w:rsid w:val="00C67C7B"/>
    <w:rsid w:val="00C73A5D"/>
    <w:rsid w:val="00C75159"/>
    <w:rsid w:val="00C804D1"/>
    <w:rsid w:val="00C9194D"/>
    <w:rsid w:val="00C95CC4"/>
    <w:rsid w:val="00CA261D"/>
    <w:rsid w:val="00CA4C75"/>
    <w:rsid w:val="00CA5601"/>
    <w:rsid w:val="00CA6A4D"/>
    <w:rsid w:val="00CA7D3D"/>
    <w:rsid w:val="00CB0664"/>
    <w:rsid w:val="00CB069D"/>
    <w:rsid w:val="00CB09F4"/>
    <w:rsid w:val="00CB33C9"/>
    <w:rsid w:val="00CB75C1"/>
    <w:rsid w:val="00CB79B0"/>
    <w:rsid w:val="00CC535D"/>
    <w:rsid w:val="00CC54FC"/>
    <w:rsid w:val="00CD51EA"/>
    <w:rsid w:val="00CD5972"/>
    <w:rsid w:val="00CE1CD8"/>
    <w:rsid w:val="00CE4C80"/>
    <w:rsid w:val="00CF024A"/>
    <w:rsid w:val="00CF5D19"/>
    <w:rsid w:val="00CF61E4"/>
    <w:rsid w:val="00CF6604"/>
    <w:rsid w:val="00D058AF"/>
    <w:rsid w:val="00D13B67"/>
    <w:rsid w:val="00D13C83"/>
    <w:rsid w:val="00D149F2"/>
    <w:rsid w:val="00D16629"/>
    <w:rsid w:val="00D22909"/>
    <w:rsid w:val="00D24CD4"/>
    <w:rsid w:val="00D50A82"/>
    <w:rsid w:val="00D53875"/>
    <w:rsid w:val="00D670CE"/>
    <w:rsid w:val="00D71497"/>
    <w:rsid w:val="00D71C49"/>
    <w:rsid w:val="00D7636B"/>
    <w:rsid w:val="00D77142"/>
    <w:rsid w:val="00D77383"/>
    <w:rsid w:val="00D81669"/>
    <w:rsid w:val="00D83DE6"/>
    <w:rsid w:val="00D84CB6"/>
    <w:rsid w:val="00D86FE8"/>
    <w:rsid w:val="00D91451"/>
    <w:rsid w:val="00D9242E"/>
    <w:rsid w:val="00DA1037"/>
    <w:rsid w:val="00DB0496"/>
    <w:rsid w:val="00DB0E93"/>
    <w:rsid w:val="00DB386A"/>
    <w:rsid w:val="00DB5521"/>
    <w:rsid w:val="00DB7D91"/>
    <w:rsid w:val="00DC1AAA"/>
    <w:rsid w:val="00DC248B"/>
    <w:rsid w:val="00DC60F5"/>
    <w:rsid w:val="00DC7A58"/>
    <w:rsid w:val="00DD2165"/>
    <w:rsid w:val="00DE721B"/>
    <w:rsid w:val="00DF0524"/>
    <w:rsid w:val="00DF0DAE"/>
    <w:rsid w:val="00DF0FE0"/>
    <w:rsid w:val="00DF2399"/>
    <w:rsid w:val="00DF2AF9"/>
    <w:rsid w:val="00DF31C0"/>
    <w:rsid w:val="00DF38E1"/>
    <w:rsid w:val="00DF4E76"/>
    <w:rsid w:val="00DF5F71"/>
    <w:rsid w:val="00DF6118"/>
    <w:rsid w:val="00E00EFF"/>
    <w:rsid w:val="00E00F82"/>
    <w:rsid w:val="00E01516"/>
    <w:rsid w:val="00E035A3"/>
    <w:rsid w:val="00E042C1"/>
    <w:rsid w:val="00E052F4"/>
    <w:rsid w:val="00E0603D"/>
    <w:rsid w:val="00E10403"/>
    <w:rsid w:val="00E1365D"/>
    <w:rsid w:val="00E14897"/>
    <w:rsid w:val="00E23BC9"/>
    <w:rsid w:val="00E2682F"/>
    <w:rsid w:val="00E26B9A"/>
    <w:rsid w:val="00E367B9"/>
    <w:rsid w:val="00E4041F"/>
    <w:rsid w:val="00E40BDA"/>
    <w:rsid w:val="00E41903"/>
    <w:rsid w:val="00E5301F"/>
    <w:rsid w:val="00E545FC"/>
    <w:rsid w:val="00E55824"/>
    <w:rsid w:val="00E57197"/>
    <w:rsid w:val="00E605E4"/>
    <w:rsid w:val="00E60C60"/>
    <w:rsid w:val="00E61028"/>
    <w:rsid w:val="00E625E6"/>
    <w:rsid w:val="00E62A8B"/>
    <w:rsid w:val="00E65672"/>
    <w:rsid w:val="00E65B5B"/>
    <w:rsid w:val="00E67280"/>
    <w:rsid w:val="00E67EB9"/>
    <w:rsid w:val="00E7617C"/>
    <w:rsid w:val="00E764F2"/>
    <w:rsid w:val="00E80237"/>
    <w:rsid w:val="00E81506"/>
    <w:rsid w:val="00E81F4D"/>
    <w:rsid w:val="00E86C84"/>
    <w:rsid w:val="00E87385"/>
    <w:rsid w:val="00E900F6"/>
    <w:rsid w:val="00E94057"/>
    <w:rsid w:val="00E94104"/>
    <w:rsid w:val="00E945D6"/>
    <w:rsid w:val="00E9525F"/>
    <w:rsid w:val="00EA1C3D"/>
    <w:rsid w:val="00EA5083"/>
    <w:rsid w:val="00EA58EC"/>
    <w:rsid w:val="00EB1610"/>
    <w:rsid w:val="00EB23DC"/>
    <w:rsid w:val="00EC38FC"/>
    <w:rsid w:val="00EC6440"/>
    <w:rsid w:val="00ED01ED"/>
    <w:rsid w:val="00ED5BF7"/>
    <w:rsid w:val="00ED69FD"/>
    <w:rsid w:val="00EE337D"/>
    <w:rsid w:val="00EE4177"/>
    <w:rsid w:val="00EE4629"/>
    <w:rsid w:val="00EE4B43"/>
    <w:rsid w:val="00EE5581"/>
    <w:rsid w:val="00EE76A0"/>
    <w:rsid w:val="00EF5EC8"/>
    <w:rsid w:val="00F02F53"/>
    <w:rsid w:val="00F0447A"/>
    <w:rsid w:val="00F07FFD"/>
    <w:rsid w:val="00F26BC0"/>
    <w:rsid w:val="00F26EB5"/>
    <w:rsid w:val="00F304AC"/>
    <w:rsid w:val="00F52669"/>
    <w:rsid w:val="00F553A3"/>
    <w:rsid w:val="00F55456"/>
    <w:rsid w:val="00F62133"/>
    <w:rsid w:val="00F644DF"/>
    <w:rsid w:val="00F66C3D"/>
    <w:rsid w:val="00F73F67"/>
    <w:rsid w:val="00F82B59"/>
    <w:rsid w:val="00F87329"/>
    <w:rsid w:val="00FA00E5"/>
    <w:rsid w:val="00FA0592"/>
    <w:rsid w:val="00FA5667"/>
    <w:rsid w:val="00FA7D50"/>
    <w:rsid w:val="00FB4E49"/>
    <w:rsid w:val="00FB7BBA"/>
    <w:rsid w:val="00FC079D"/>
    <w:rsid w:val="00FC2C93"/>
    <w:rsid w:val="00FC74E0"/>
    <w:rsid w:val="00FD3327"/>
    <w:rsid w:val="00FD592D"/>
    <w:rsid w:val="00FE0A9E"/>
    <w:rsid w:val="00FE7781"/>
    <w:rsid w:val="00FF285F"/>
    <w:rsid w:val="00FF37E6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3A2AC"/>
  <w15:docId w15:val="{5BAD6D14-6963-4586-85D6-29C3DCC1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B0F"/>
  </w:style>
  <w:style w:type="paragraph" w:styleId="a5">
    <w:name w:val="footer"/>
    <w:basedOn w:val="a"/>
    <w:link w:val="a6"/>
    <w:uiPriority w:val="99"/>
    <w:unhideWhenUsed/>
    <w:rsid w:val="00610B0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0B0F"/>
  </w:style>
  <w:style w:type="paragraph" w:styleId="a7">
    <w:name w:val="Balloon Text"/>
    <w:basedOn w:val="a"/>
    <w:link w:val="a8"/>
    <w:uiPriority w:val="99"/>
    <w:semiHidden/>
    <w:unhideWhenUsed/>
    <w:rsid w:val="00610B0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9A5F5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8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1F4"/>
    <w:pPr>
      <w:widowControl w:val="0"/>
      <w:suppressAutoHyphens w:val="0"/>
      <w:autoSpaceDE w:val="0"/>
      <w:autoSpaceDN w:val="0"/>
      <w:spacing w:line="164" w:lineRule="exact"/>
      <w:ind w:left="107"/>
    </w:pPr>
    <w:rPr>
      <w:sz w:val="22"/>
      <w:szCs w:val="22"/>
      <w:lang w:eastAsia="ru-RU" w:bidi="ru-RU"/>
    </w:rPr>
  </w:style>
  <w:style w:type="table" w:styleId="ab">
    <w:name w:val="Table Grid"/>
    <w:basedOn w:val="a1"/>
    <w:uiPriority w:val="59"/>
    <w:rsid w:val="0081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oas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E97E-E6C0-4A56-98A8-FCBD526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Пахилова Анастасия Дмитриевна</cp:lastModifiedBy>
  <cp:revision>45</cp:revision>
  <cp:lastPrinted>2018-10-05T06:45:00Z</cp:lastPrinted>
  <dcterms:created xsi:type="dcterms:W3CDTF">2019-04-04T10:38:00Z</dcterms:created>
  <dcterms:modified xsi:type="dcterms:W3CDTF">2023-04-27T13:09:00Z</dcterms:modified>
</cp:coreProperties>
</file>