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505B0" w14:textId="77777777" w:rsidR="0061797F" w:rsidRDefault="0061797F" w:rsidP="00EE7E68">
      <w:pPr>
        <w:spacing w:after="120"/>
        <w:jc w:val="center"/>
        <w:rPr>
          <w:b/>
        </w:rPr>
      </w:pPr>
      <w:r w:rsidRPr="0061797F">
        <w:rPr>
          <w:b/>
        </w:rPr>
        <w:t>ТЕХНИЧЕСКИЙ ПАСПОРТ</w:t>
      </w:r>
      <w:r w:rsidR="00B930C7">
        <w:rPr>
          <w:b/>
        </w:rPr>
        <w:t xml:space="preserve"> №</w:t>
      </w:r>
      <w:r w:rsidR="00B2092D">
        <w:rPr>
          <w:b/>
        </w:rPr>
        <w:t xml:space="preserve"> </w:t>
      </w:r>
      <w:r w:rsidR="00FD62E1">
        <w:rPr>
          <w:b/>
        </w:rPr>
        <w:t>_________</w:t>
      </w: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566"/>
        <w:gridCol w:w="141"/>
        <w:gridCol w:w="851"/>
        <w:gridCol w:w="567"/>
        <w:gridCol w:w="567"/>
        <w:gridCol w:w="567"/>
        <w:gridCol w:w="567"/>
        <w:gridCol w:w="607"/>
        <w:gridCol w:w="608"/>
        <w:gridCol w:w="608"/>
        <w:gridCol w:w="608"/>
        <w:gridCol w:w="608"/>
        <w:gridCol w:w="608"/>
        <w:gridCol w:w="608"/>
      </w:tblGrid>
      <w:tr w:rsidR="00962749" w:rsidRPr="00AF72CB" w14:paraId="3213F507" w14:textId="77777777" w:rsidTr="00AF370F">
        <w:trPr>
          <w:trHeight w:val="47"/>
        </w:trPr>
        <w:tc>
          <w:tcPr>
            <w:tcW w:w="2692" w:type="dxa"/>
            <w:vMerge w:val="restart"/>
            <w:vAlign w:val="center"/>
          </w:tcPr>
          <w:p w14:paraId="3518327D" w14:textId="77777777" w:rsidR="00962749" w:rsidRPr="00AF72CB" w:rsidRDefault="002C7B40" w:rsidP="00F65A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0F9220AA" wp14:editId="52919EE3">
                  <wp:simplePos x="0" y="0"/>
                  <wp:positionH relativeFrom="margin">
                    <wp:posOffset>-17780</wp:posOffset>
                  </wp:positionH>
                  <wp:positionV relativeFrom="paragraph">
                    <wp:posOffset>-1028700</wp:posOffset>
                  </wp:positionV>
                  <wp:extent cx="1562100" cy="914400"/>
                  <wp:effectExtent l="0" t="0" r="0" b="0"/>
                  <wp:wrapThrough wrapText="bothSides">
                    <wp:wrapPolygon edited="0">
                      <wp:start x="0" y="0"/>
                      <wp:lineTo x="0" y="21150"/>
                      <wp:lineTo x="21337" y="21150"/>
                      <wp:lineTo x="21337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Ш65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5" w:type="dxa"/>
            <w:gridSpan w:val="4"/>
            <w:vAlign w:val="center"/>
          </w:tcPr>
          <w:p w14:paraId="7C55C16B" w14:textId="77777777" w:rsidR="00962749" w:rsidRPr="00B930C7" w:rsidRDefault="00962749" w:rsidP="00F65AD1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5956" w:type="dxa"/>
            <w:gridSpan w:val="10"/>
            <w:vAlign w:val="center"/>
          </w:tcPr>
          <w:p w14:paraId="00EA282D" w14:textId="77777777" w:rsidR="00962749" w:rsidRPr="00364AF9" w:rsidRDefault="00AE0F43" w:rsidP="00F65AD1">
            <w:pPr>
              <w:rPr>
                <w:b/>
                <w:sz w:val="20"/>
                <w:szCs w:val="20"/>
              </w:rPr>
            </w:pPr>
            <w:r w:rsidRPr="00AE0F43">
              <w:rPr>
                <w:b/>
                <w:sz w:val="20"/>
                <w:szCs w:val="20"/>
              </w:rPr>
              <w:t>Кран шаровой полнопроходн</w:t>
            </w:r>
            <w:r w:rsidR="001F7F7D">
              <w:rPr>
                <w:b/>
                <w:sz w:val="20"/>
                <w:szCs w:val="20"/>
              </w:rPr>
              <w:t>о</w:t>
            </w:r>
            <w:r w:rsidRPr="00AE0F43">
              <w:rPr>
                <w:b/>
                <w:sz w:val="20"/>
                <w:szCs w:val="20"/>
              </w:rPr>
              <w:t>й</w:t>
            </w:r>
            <w:r w:rsidR="00386D25">
              <w:rPr>
                <w:b/>
                <w:sz w:val="20"/>
                <w:szCs w:val="20"/>
              </w:rPr>
              <w:t xml:space="preserve"> </w:t>
            </w:r>
            <w:r w:rsidR="00F324F7" w:rsidRPr="00F324F7">
              <w:rPr>
                <w:b/>
                <w:sz w:val="20"/>
                <w:szCs w:val="20"/>
              </w:rPr>
              <w:t>3</w:t>
            </w:r>
            <w:r w:rsidR="00386D25">
              <w:rPr>
                <w:b/>
                <w:sz w:val="20"/>
                <w:szCs w:val="20"/>
              </w:rPr>
              <w:t>-х составной</w:t>
            </w:r>
          </w:p>
        </w:tc>
      </w:tr>
      <w:tr w:rsidR="00962749" w:rsidRPr="00AF72CB" w14:paraId="6F0B3F7E" w14:textId="77777777" w:rsidTr="00AF370F">
        <w:trPr>
          <w:trHeight w:val="47"/>
        </w:trPr>
        <w:tc>
          <w:tcPr>
            <w:tcW w:w="2692" w:type="dxa"/>
            <w:vMerge/>
          </w:tcPr>
          <w:p w14:paraId="42ABED9A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vAlign w:val="center"/>
          </w:tcPr>
          <w:p w14:paraId="58C70D0A" w14:textId="77777777" w:rsidR="00962749" w:rsidRPr="00B930C7" w:rsidRDefault="00962749" w:rsidP="00F65AD1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5956" w:type="dxa"/>
            <w:gridSpan w:val="10"/>
            <w:vAlign w:val="center"/>
          </w:tcPr>
          <w:p w14:paraId="674C23EE" w14:textId="77777777" w:rsidR="00962749" w:rsidRPr="00B930C7" w:rsidRDefault="002C7B40" w:rsidP="00F65A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КШ654</w:t>
            </w:r>
          </w:p>
        </w:tc>
      </w:tr>
      <w:tr w:rsidR="005E54A4" w:rsidRPr="00AF72CB" w14:paraId="6537A401" w14:textId="77777777" w:rsidTr="00AF370F">
        <w:trPr>
          <w:trHeight w:val="47"/>
        </w:trPr>
        <w:tc>
          <w:tcPr>
            <w:tcW w:w="2692" w:type="dxa"/>
            <w:vMerge/>
          </w:tcPr>
          <w:p w14:paraId="1D8FC368" w14:textId="77777777" w:rsidR="005E54A4" w:rsidRPr="00AF72CB" w:rsidRDefault="005E54A4" w:rsidP="0066084F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vAlign w:val="center"/>
          </w:tcPr>
          <w:p w14:paraId="2F481F5C" w14:textId="77777777" w:rsidR="005E54A4" w:rsidRDefault="005E54A4" w:rsidP="00F65A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956" w:type="dxa"/>
            <w:gridSpan w:val="10"/>
            <w:vAlign w:val="center"/>
          </w:tcPr>
          <w:p w14:paraId="2C4524C0" w14:textId="77777777" w:rsidR="005E54A4" w:rsidRDefault="005E54A4" w:rsidP="00F65AD1">
            <w:pPr>
              <w:rPr>
                <w:b/>
                <w:sz w:val="20"/>
                <w:szCs w:val="20"/>
              </w:rPr>
            </w:pPr>
          </w:p>
          <w:p w14:paraId="79D9EC04" w14:textId="77777777" w:rsidR="00BE0E6F" w:rsidRDefault="00BE0E6F" w:rsidP="00F65AD1">
            <w:pPr>
              <w:rPr>
                <w:b/>
                <w:sz w:val="20"/>
                <w:szCs w:val="20"/>
              </w:rPr>
            </w:pPr>
          </w:p>
          <w:p w14:paraId="7CE7D732" w14:textId="40E05998" w:rsidR="005971E2" w:rsidRDefault="005971E2" w:rsidP="00F65AD1">
            <w:pPr>
              <w:rPr>
                <w:b/>
                <w:sz w:val="20"/>
                <w:szCs w:val="20"/>
              </w:rPr>
            </w:pPr>
          </w:p>
        </w:tc>
      </w:tr>
      <w:tr w:rsidR="006A327D" w:rsidRPr="00AF72CB" w14:paraId="7CB11D09" w14:textId="77777777" w:rsidTr="00AF370F">
        <w:trPr>
          <w:trHeight w:val="47"/>
        </w:trPr>
        <w:tc>
          <w:tcPr>
            <w:tcW w:w="2692" w:type="dxa"/>
            <w:vMerge/>
          </w:tcPr>
          <w:p w14:paraId="229BAA88" w14:textId="77777777" w:rsidR="006A327D" w:rsidRPr="00AF72CB" w:rsidRDefault="006A327D" w:rsidP="0066084F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vAlign w:val="center"/>
          </w:tcPr>
          <w:p w14:paraId="48E9FA06" w14:textId="77777777" w:rsidR="006A327D" w:rsidRPr="006A327D" w:rsidRDefault="006A327D" w:rsidP="00F65A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5956" w:type="dxa"/>
            <w:gridSpan w:val="10"/>
            <w:vAlign w:val="center"/>
          </w:tcPr>
          <w:p w14:paraId="5329911E" w14:textId="77777777" w:rsidR="006A327D" w:rsidRPr="00B930C7" w:rsidRDefault="006A327D" w:rsidP="00F65A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</w:t>
            </w:r>
            <w:r w:rsidR="00ED1084">
              <w:rPr>
                <w:b/>
                <w:sz w:val="20"/>
                <w:szCs w:val="20"/>
              </w:rPr>
              <w:t>™</w:t>
            </w:r>
          </w:p>
        </w:tc>
      </w:tr>
      <w:tr w:rsidR="00962749" w:rsidRPr="00AF72CB" w14:paraId="6FF516A5" w14:textId="77777777" w:rsidTr="00AF370F">
        <w:trPr>
          <w:trHeight w:val="187"/>
        </w:trPr>
        <w:tc>
          <w:tcPr>
            <w:tcW w:w="2692" w:type="dxa"/>
            <w:vMerge/>
          </w:tcPr>
          <w:p w14:paraId="31B3ED1D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vAlign w:val="center"/>
          </w:tcPr>
          <w:p w14:paraId="5E9C3B57" w14:textId="77777777" w:rsidR="00962749" w:rsidRPr="004A780D" w:rsidRDefault="00962749" w:rsidP="00F65AD1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5956" w:type="dxa"/>
            <w:gridSpan w:val="10"/>
            <w:vAlign w:val="center"/>
          </w:tcPr>
          <w:p w14:paraId="2A9D4F39" w14:textId="77777777" w:rsidR="00962749" w:rsidRPr="004A780D" w:rsidRDefault="00962749" w:rsidP="00F65AD1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 w:rsidR="00FD62E1"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962749" w:rsidRPr="00AF72CB" w14:paraId="0868975A" w14:textId="77777777" w:rsidTr="00AF370F">
        <w:trPr>
          <w:trHeight w:val="242"/>
        </w:trPr>
        <w:tc>
          <w:tcPr>
            <w:tcW w:w="2692" w:type="dxa"/>
            <w:vMerge/>
          </w:tcPr>
          <w:p w14:paraId="2872A916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vAlign w:val="center"/>
          </w:tcPr>
          <w:p w14:paraId="51CD6F42" w14:textId="77777777" w:rsidR="00962749" w:rsidRPr="004A780D" w:rsidRDefault="00962749" w:rsidP="00F65AD1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5956" w:type="dxa"/>
            <w:gridSpan w:val="10"/>
            <w:vAlign w:val="center"/>
          </w:tcPr>
          <w:p w14:paraId="51320EA4" w14:textId="77777777" w:rsidR="00962749" w:rsidRPr="004A780D" w:rsidRDefault="00FD62E1" w:rsidP="00F65AD1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>140202, Московская обл, Воскресен</w:t>
            </w:r>
            <w:r w:rsidR="003A0D96">
              <w:rPr>
                <w:sz w:val="16"/>
                <w:szCs w:val="16"/>
              </w:rPr>
              <w:t>ский р-н, Воскресенск г, Коммуны</w:t>
            </w:r>
            <w:r w:rsidRPr="00706EF2">
              <w:rPr>
                <w:sz w:val="16"/>
                <w:szCs w:val="16"/>
              </w:rPr>
              <w:t xml:space="preserve"> ул, дом № 9, строение 1</w:t>
            </w:r>
          </w:p>
        </w:tc>
      </w:tr>
      <w:tr w:rsidR="00962749" w:rsidRPr="00AF72CB" w14:paraId="56F576C7" w14:textId="77777777" w:rsidTr="00AF370F">
        <w:trPr>
          <w:trHeight w:val="398"/>
        </w:trPr>
        <w:tc>
          <w:tcPr>
            <w:tcW w:w="2692" w:type="dxa"/>
            <w:vMerge/>
          </w:tcPr>
          <w:p w14:paraId="2F830F25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vAlign w:val="center"/>
          </w:tcPr>
          <w:p w14:paraId="51E8C1CD" w14:textId="77777777" w:rsidR="00962749" w:rsidRPr="004A780D" w:rsidRDefault="00DA7651" w:rsidP="00F65AD1">
            <w:pPr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0" locked="0" layoutInCell="1" allowOverlap="1" wp14:anchorId="21A93E2E" wp14:editId="74C33F4D">
                  <wp:simplePos x="2476500" y="26098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81000" cy="228600"/>
                  <wp:effectExtent l="0" t="0" r="0" b="0"/>
                  <wp:wrapSquare wrapText="bothSides"/>
                  <wp:docPr id="6" name="Рисунок 6" descr="https://urfix.ru/wp-content/uploads/2020/03/EAC-chto-eto-takoe-na-tovara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s://urfix.ru/wp-content/uploads/2020/03/EAC-chto-eto-takoe-na-tovara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930C7" w:rsidRPr="004A780D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5956" w:type="dxa"/>
            <w:gridSpan w:val="10"/>
            <w:vAlign w:val="center"/>
          </w:tcPr>
          <w:p w14:paraId="18876E35" w14:textId="4DA2370C" w:rsidR="00A41722" w:rsidRDefault="00A41722" w:rsidP="00F65AD1">
            <w:pPr>
              <w:rPr>
                <w:sz w:val="16"/>
                <w:szCs w:val="20"/>
              </w:rPr>
            </w:pPr>
            <w:r w:rsidRPr="00A41722">
              <w:rPr>
                <w:sz w:val="16"/>
                <w:szCs w:val="20"/>
              </w:rPr>
              <w:t>Декларация соответствия ТР ТС 010/2011 «О без</w:t>
            </w:r>
            <w:r w:rsidR="00BE0E6F">
              <w:rPr>
                <w:sz w:val="16"/>
                <w:szCs w:val="20"/>
              </w:rPr>
              <w:t>опасности машин и оборудования»</w:t>
            </w:r>
            <w:r w:rsidR="00BE0E6F">
              <w:rPr>
                <w:sz w:val="16"/>
                <w:szCs w:val="20"/>
              </w:rPr>
              <w:br/>
            </w:r>
            <w:r w:rsidRPr="00A41722">
              <w:rPr>
                <w:sz w:val="16"/>
                <w:szCs w:val="20"/>
              </w:rPr>
              <w:t>№ ЕАЭС N RU Д-RU. РА01.В.09147/22</w:t>
            </w:r>
            <w:r w:rsidR="00BE0E6F">
              <w:rPr>
                <w:sz w:val="16"/>
                <w:szCs w:val="20"/>
              </w:rPr>
              <w:t xml:space="preserve">. </w:t>
            </w:r>
            <w:r w:rsidRPr="00A41722">
              <w:rPr>
                <w:sz w:val="16"/>
                <w:szCs w:val="20"/>
              </w:rPr>
              <w:t xml:space="preserve">Действительна до </w:t>
            </w:r>
            <w:r>
              <w:rPr>
                <w:sz w:val="16"/>
                <w:szCs w:val="20"/>
              </w:rPr>
              <w:t>13</w:t>
            </w:r>
            <w:r w:rsidRPr="00A41722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января</w:t>
            </w:r>
            <w:r w:rsidRPr="00A41722">
              <w:rPr>
                <w:sz w:val="16"/>
                <w:szCs w:val="20"/>
              </w:rPr>
              <w:t xml:space="preserve"> 202</w:t>
            </w:r>
            <w:r>
              <w:rPr>
                <w:sz w:val="16"/>
                <w:szCs w:val="20"/>
              </w:rPr>
              <w:t>7</w:t>
            </w:r>
          </w:p>
          <w:p w14:paraId="1E9BB82E" w14:textId="4B31FA72" w:rsidR="00B930C7" w:rsidRPr="004A780D" w:rsidRDefault="00DA7651" w:rsidP="00F65AD1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Декларация соответствия </w:t>
            </w:r>
            <w:r>
              <w:rPr>
                <w:sz w:val="16"/>
                <w:szCs w:val="20"/>
              </w:rPr>
              <w:t>ТР ТС 032</w:t>
            </w:r>
            <w:r w:rsidRPr="004A780D">
              <w:rPr>
                <w:sz w:val="16"/>
                <w:szCs w:val="20"/>
              </w:rPr>
              <w:t>/201</w:t>
            </w:r>
            <w:r>
              <w:rPr>
                <w:sz w:val="16"/>
                <w:szCs w:val="20"/>
              </w:rPr>
              <w:t>3</w:t>
            </w:r>
            <w:r w:rsidRPr="004A780D">
              <w:rPr>
                <w:sz w:val="16"/>
                <w:szCs w:val="20"/>
              </w:rPr>
              <w:t xml:space="preserve"> «О безопасности оборудования</w:t>
            </w:r>
            <w:r>
              <w:rPr>
                <w:sz w:val="16"/>
                <w:szCs w:val="20"/>
              </w:rPr>
              <w:t>, работающего под избыточным давлением</w:t>
            </w:r>
            <w:r w:rsidR="00BE0E6F">
              <w:rPr>
                <w:sz w:val="16"/>
                <w:szCs w:val="20"/>
              </w:rPr>
              <w:t>»</w:t>
            </w:r>
            <w:r w:rsidR="00BE0E6F">
              <w:rPr>
                <w:sz w:val="16"/>
                <w:szCs w:val="20"/>
              </w:rPr>
              <w:br/>
            </w:r>
            <w:r>
              <w:rPr>
                <w:sz w:val="16"/>
                <w:szCs w:val="20"/>
              </w:rPr>
              <w:t xml:space="preserve">№ </w:t>
            </w:r>
            <w:r w:rsidRPr="00E0155A">
              <w:rPr>
                <w:sz w:val="16"/>
                <w:szCs w:val="20"/>
              </w:rPr>
              <w:t>ЕАЭС N RU Д-RU.KA01.B.30711/20</w:t>
            </w:r>
            <w:r w:rsidR="00BE0E6F">
              <w:rPr>
                <w:sz w:val="16"/>
                <w:szCs w:val="20"/>
              </w:rPr>
              <w:t>.</w:t>
            </w:r>
            <w:r w:rsidR="00A41722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Действительна до 28.07.2025г.</w:t>
            </w:r>
          </w:p>
        </w:tc>
      </w:tr>
      <w:tr w:rsidR="0061797F" w:rsidRPr="00AF72CB" w14:paraId="5C6178F0" w14:textId="77777777" w:rsidTr="00BE0E6F">
        <w:trPr>
          <w:trHeight w:val="160"/>
        </w:trPr>
        <w:tc>
          <w:tcPr>
            <w:tcW w:w="10773" w:type="dxa"/>
            <w:gridSpan w:val="15"/>
          </w:tcPr>
          <w:p w14:paraId="21DAA7BB" w14:textId="77777777" w:rsidR="0061797F" w:rsidRPr="00FF37E6" w:rsidRDefault="00FF37E6" w:rsidP="00FF37E6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</w:t>
            </w:r>
          </w:p>
        </w:tc>
      </w:tr>
      <w:tr w:rsidR="00AC0474" w:rsidRPr="00AF72CB" w14:paraId="70BF1135" w14:textId="77777777" w:rsidTr="00AF370F">
        <w:trPr>
          <w:trHeight w:val="337"/>
        </w:trPr>
        <w:tc>
          <w:tcPr>
            <w:tcW w:w="2692" w:type="dxa"/>
            <w:vAlign w:val="center"/>
          </w:tcPr>
          <w:p w14:paraId="22697E62" w14:textId="77777777" w:rsidR="0061797F" w:rsidRPr="00BE0E6F" w:rsidRDefault="0061797F" w:rsidP="00F65AD1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8081" w:type="dxa"/>
            <w:gridSpan w:val="14"/>
            <w:vAlign w:val="center"/>
          </w:tcPr>
          <w:p w14:paraId="44223E5B" w14:textId="2899E8BC" w:rsidR="0061797F" w:rsidRPr="004A780D" w:rsidRDefault="00AE0F43" w:rsidP="00F65AD1">
            <w:pPr>
              <w:rPr>
                <w:sz w:val="16"/>
                <w:szCs w:val="20"/>
              </w:rPr>
            </w:pPr>
            <w:r w:rsidRPr="00AE0F43">
              <w:rPr>
                <w:sz w:val="16"/>
                <w:szCs w:val="20"/>
              </w:rPr>
              <w:t>АСТА КШ</w:t>
            </w:r>
            <w:r w:rsidR="00386D25">
              <w:rPr>
                <w:sz w:val="16"/>
                <w:szCs w:val="20"/>
              </w:rPr>
              <w:t xml:space="preserve"> </w:t>
            </w:r>
            <w:r w:rsidR="00F65AD1">
              <w:rPr>
                <w:sz w:val="16"/>
                <w:szCs w:val="20"/>
              </w:rPr>
              <w:t>п</w:t>
            </w:r>
            <w:r w:rsidRPr="00AE0F43">
              <w:rPr>
                <w:sz w:val="16"/>
                <w:szCs w:val="20"/>
              </w:rPr>
              <w:t>редназначен</w:t>
            </w:r>
            <w:r w:rsidR="00F65AD1">
              <w:rPr>
                <w:sz w:val="16"/>
                <w:szCs w:val="20"/>
              </w:rPr>
              <w:t>ы</w:t>
            </w:r>
            <w:r w:rsidRPr="00AE0F43">
              <w:rPr>
                <w:sz w:val="16"/>
                <w:szCs w:val="20"/>
              </w:rPr>
              <w:t xml:space="preserve"> для перекрытия потока среды в трубопроводах систем водоснабжения, теплоснабжения, пароконденсатных системах, системах сжатого воздуха и других не абразивных рабочих сред, нейтральных к материалам шарового крана.</w:t>
            </w:r>
          </w:p>
        </w:tc>
      </w:tr>
      <w:tr w:rsidR="0052732F" w:rsidRPr="00AF72CB" w14:paraId="65B0B0C4" w14:textId="77777777" w:rsidTr="00AF370F">
        <w:trPr>
          <w:trHeight w:val="78"/>
        </w:trPr>
        <w:tc>
          <w:tcPr>
            <w:tcW w:w="2692" w:type="dxa"/>
            <w:vAlign w:val="center"/>
          </w:tcPr>
          <w:p w14:paraId="6D040A86" w14:textId="77777777" w:rsidR="0052732F" w:rsidRPr="004A780D" w:rsidRDefault="0052732F" w:rsidP="00F65AD1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8081" w:type="dxa"/>
            <w:gridSpan w:val="14"/>
            <w:vAlign w:val="center"/>
          </w:tcPr>
          <w:p w14:paraId="4F14A2A7" w14:textId="7428F665" w:rsidR="0052732F" w:rsidRPr="00FD62E1" w:rsidRDefault="0052732F" w:rsidP="00F65AD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8-100</w:t>
            </w:r>
          </w:p>
        </w:tc>
      </w:tr>
      <w:tr w:rsidR="0052732F" w:rsidRPr="00AF72CB" w14:paraId="08BBB5C9" w14:textId="77777777" w:rsidTr="00AF370F">
        <w:trPr>
          <w:trHeight w:val="50"/>
        </w:trPr>
        <w:tc>
          <w:tcPr>
            <w:tcW w:w="2692" w:type="dxa"/>
            <w:vAlign w:val="center"/>
          </w:tcPr>
          <w:p w14:paraId="467A2FB6" w14:textId="77777777" w:rsidR="0052732F" w:rsidRPr="004A780D" w:rsidRDefault="0052732F" w:rsidP="00F65AD1">
            <w:pPr>
              <w:rPr>
                <w:sz w:val="16"/>
                <w:szCs w:val="20"/>
                <w:lang w:val="en-US"/>
              </w:rPr>
            </w:pPr>
            <w:r w:rsidRPr="004A780D">
              <w:rPr>
                <w:sz w:val="16"/>
                <w:szCs w:val="20"/>
              </w:rPr>
              <w:t xml:space="preserve">Номинальное давление, </w:t>
            </w:r>
            <w:r w:rsidRPr="004A780D"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8081" w:type="dxa"/>
            <w:gridSpan w:val="14"/>
            <w:vAlign w:val="center"/>
          </w:tcPr>
          <w:p w14:paraId="58853128" w14:textId="77777777" w:rsidR="0052732F" w:rsidRPr="00AE0F43" w:rsidRDefault="0052732F" w:rsidP="00F65AD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40 бар </w:t>
            </w:r>
          </w:p>
        </w:tc>
      </w:tr>
      <w:tr w:rsidR="0052732F" w:rsidRPr="00AF72CB" w14:paraId="2E9F4ADD" w14:textId="77777777" w:rsidTr="00AF370F">
        <w:trPr>
          <w:trHeight w:val="50"/>
        </w:trPr>
        <w:tc>
          <w:tcPr>
            <w:tcW w:w="2692" w:type="dxa"/>
            <w:vAlign w:val="center"/>
          </w:tcPr>
          <w:p w14:paraId="243982DD" w14:textId="77777777" w:rsidR="0052732F" w:rsidRPr="004A780D" w:rsidRDefault="0052732F" w:rsidP="00F65AD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Температура рабочей среды</w:t>
            </w:r>
          </w:p>
        </w:tc>
        <w:tc>
          <w:tcPr>
            <w:tcW w:w="8081" w:type="dxa"/>
            <w:gridSpan w:val="14"/>
            <w:vAlign w:val="center"/>
          </w:tcPr>
          <w:p w14:paraId="4D5E1D85" w14:textId="77777777" w:rsidR="0052732F" w:rsidRPr="00AE0F43" w:rsidRDefault="0052732F" w:rsidP="00F65AD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От -6</w:t>
            </w:r>
            <w:r w:rsidRPr="00FD62E1">
              <w:rPr>
                <w:sz w:val="16"/>
                <w:szCs w:val="20"/>
              </w:rPr>
              <w:t>0</w:t>
            </w:r>
            <w:r>
              <w:rPr>
                <w:sz w:val="16"/>
                <w:szCs w:val="20"/>
              </w:rPr>
              <w:t xml:space="preserve"> </w:t>
            </w:r>
            <w:r w:rsidRPr="00FD62E1">
              <w:rPr>
                <w:sz w:val="16"/>
                <w:szCs w:val="20"/>
              </w:rPr>
              <w:t>°С</w:t>
            </w:r>
            <w:r>
              <w:rPr>
                <w:sz w:val="16"/>
                <w:szCs w:val="20"/>
              </w:rPr>
              <w:t xml:space="preserve"> до 200 </w:t>
            </w:r>
            <w:r w:rsidRPr="00FD62E1">
              <w:rPr>
                <w:sz w:val="16"/>
                <w:szCs w:val="20"/>
              </w:rPr>
              <w:t>°С</w:t>
            </w:r>
          </w:p>
        </w:tc>
      </w:tr>
      <w:tr w:rsidR="0052732F" w:rsidRPr="00AF72CB" w14:paraId="659EC059" w14:textId="77777777" w:rsidTr="00AF370F">
        <w:trPr>
          <w:trHeight w:val="50"/>
        </w:trPr>
        <w:tc>
          <w:tcPr>
            <w:tcW w:w="2692" w:type="dxa"/>
            <w:vAlign w:val="center"/>
          </w:tcPr>
          <w:p w14:paraId="3007C811" w14:textId="77777777" w:rsidR="0052732F" w:rsidRPr="004A780D" w:rsidRDefault="0052732F" w:rsidP="00F65AD1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8081" w:type="dxa"/>
            <w:gridSpan w:val="14"/>
            <w:vAlign w:val="center"/>
          </w:tcPr>
          <w:p w14:paraId="35930E77" w14:textId="77777777" w:rsidR="0052732F" w:rsidRPr="004A780D" w:rsidRDefault="0052732F" w:rsidP="00F65AD1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Вода, пар</w:t>
            </w:r>
            <w:r>
              <w:rPr>
                <w:sz w:val="16"/>
                <w:szCs w:val="20"/>
              </w:rPr>
              <w:t xml:space="preserve"> (до 180 </w:t>
            </w:r>
            <w:r w:rsidRPr="00FD62E1">
              <w:rPr>
                <w:sz w:val="16"/>
                <w:szCs w:val="20"/>
              </w:rPr>
              <w:t>°С</w:t>
            </w:r>
            <w:r>
              <w:rPr>
                <w:sz w:val="16"/>
                <w:szCs w:val="20"/>
              </w:rPr>
              <w:t>)</w:t>
            </w:r>
            <w:r w:rsidRPr="004A780D">
              <w:rPr>
                <w:sz w:val="16"/>
                <w:szCs w:val="20"/>
              </w:rPr>
              <w:t>, воздух</w:t>
            </w:r>
            <w:r>
              <w:rPr>
                <w:sz w:val="16"/>
                <w:szCs w:val="20"/>
              </w:rPr>
              <w:t xml:space="preserve"> и другие среды, совместимые с материалами конструкции крана </w:t>
            </w:r>
          </w:p>
        </w:tc>
      </w:tr>
      <w:tr w:rsidR="0052732F" w:rsidRPr="00AF72CB" w14:paraId="524B682D" w14:textId="77777777" w:rsidTr="00AF370F">
        <w:trPr>
          <w:trHeight w:val="50"/>
        </w:trPr>
        <w:tc>
          <w:tcPr>
            <w:tcW w:w="2692" w:type="dxa"/>
            <w:vAlign w:val="center"/>
          </w:tcPr>
          <w:p w14:paraId="1645FD5C" w14:textId="77777777" w:rsidR="0052732F" w:rsidRPr="004A780D" w:rsidRDefault="0052732F" w:rsidP="00F65AD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герметичности</w:t>
            </w:r>
          </w:p>
        </w:tc>
        <w:tc>
          <w:tcPr>
            <w:tcW w:w="8081" w:type="dxa"/>
            <w:gridSpan w:val="14"/>
            <w:vAlign w:val="center"/>
          </w:tcPr>
          <w:p w14:paraId="161582E6" w14:textId="1814EDFC" w:rsidR="0052732F" w:rsidRPr="004A780D" w:rsidRDefault="0052732F" w:rsidP="00F65AD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«А» по </w:t>
            </w:r>
            <w:r w:rsidR="00226414">
              <w:rPr>
                <w:sz w:val="16"/>
                <w:szCs w:val="20"/>
              </w:rPr>
              <w:t>ГОСТ 9544-2015</w:t>
            </w:r>
          </w:p>
        </w:tc>
      </w:tr>
      <w:tr w:rsidR="0052732F" w:rsidRPr="00AF72CB" w14:paraId="08B19D47" w14:textId="77777777" w:rsidTr="00AF370F">
        <w:trPr>
          <w:trHeight w:val="50"/>
        </w:trPr>
        <w:tc>
          <w:tcPr>
            <w:tcW w:w="2692" w:type="dxa"/>
            <w:vAlign w:val="center"/>
          </w:tcPr>
          <w:p w14:paraId="31E87026" w14:textId="77777777" w:rsidR="0052732F" w:rsidRPr="004A780D" w:rsidRDefault="0052732F" w:rsidP="00F65AD1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8081" w:type="dxa"/>
            <w:gridSpan w:val="14"/>
            <w:vAlign w:val="center"/>
          </w:tcPr>
          <w:p w14:paraId="3D232790" w14:textId="77777777" w:rsidR="0052732F" w:rsidRPr="00442475" w:rsidRDefault="0052732F" w:rsidP="00F65AD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Под приварку</w:t>
            </w:r>
          </w:p>
        </w:tc>
      </w:tr>
      <w:tr w:rsidR="0052732F" w:rsidRPr="00AF72CB" w14:paraId="05D5EC85" w14:textId="77777777" w:rsidTr="00AF370F">
        <w:trPr>
          <w:trHeight w:val="50"/>
        </w:trPr>
        <w:tc>
          <w:tcPr>
            <w:tcW w:w="2692" w:type="dxa"/>
            <w:vAlign w:val="center"/>
          </w:tcPr>
          <w:p w14:paraId="20EB57BB" w14:textId="77777777" w:rsidR="0052732F" w:rsidRPr="004A780D" w:rsidRDefault="0052732F" w:rsidP="00F65AD1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8081" w:type="dxa"/>
            <w:gridSpan w:val="14"/>
            <w:vAlign w:val="center"/>
          </w:tcPr>
          <w:p w14:paraId="7F91577A" w14:textId="77777777" w:rsidR="0052732F" w:rsidRPr="004A780D" w:rsidRDefault="0052732F" w:rsidP="00F65AD1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УХЛ </w:t>
            </w:r>
            <w:r>
              <w:rPr>
                <w:sz w:val="16"/>
                <w:szCs w:val="20"/>
              </w:rPr>
              <w:t xml:space="preserve">1 </w:t>
            </w:r>
            <w:r w:rsidRPr="004A780D">
              <w:rPr>
                <w:sz w:val="16"/>
                <w:szCs w:val="20"/>
              </w:rPr>
              <w:t>по ГОСТ 15150-69</w:t>
            </w:r>
          </w:p>
        </w:tc>
      </w:tr>
      <w:tr w:rsidR="00F65AD1" w:rsidRPr="00AF72CB" w14:paraId="56995F97" w14:textId="77777777" w:rsidTr="00BE0E6F">
        <w:trPr>
          <w:trHeight w:val="114"/>
        </w:trPr>
        <w:tc>
          <w:tcPr>
            <w:tcW w:w="10773" w:type="dxa"/>
            <w:gridSpan w:val="15"/>
            <w:vAlign w:val="center"/>
          </w:tcPr>
          <w:p w14:paraId="63BCA1D5" w14:textId="77777777" w:rsidR="00F65AD1" w:rsidRPr="00FC3CC9" w:rsidRDefault="00F65AD1" w:rsidP="00FC3CC9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C3CC9">
              <w:rPr>
                <w:b/>
                <w:sz w:val="20"/>
                <w:szCs w:val="18"/>
              </w:rPr>
              <w:t>СПЕЦИФИКАЦИЯ МАТЕРИАЛОВ</w:t>
            </w:r>
          </w:p>
        </w:tc>
      </w:tr>
      <w:tr w:rsidR="00185665" w:rsidRPr="00AF72CB" w14:paraId="2C85D62D" w14:textId="77777777" w:rsidTr="00AF370F">
        <w:trPr>
          <w:trHeight w:val="244"/>
        </w:trPr>
        <w:tc>
          <w:tcPr>
            <w:tcW w:w="2692" w:type="dxa"/>
            <w:vMerge w:val="restart"/>
            <w:vAlign w:val="center"/>
          </w:tcPr>
          <w:p w14:paraId="55F3CC4F" w14:textId="77777777" w:rsidR="00185665" w:rsidRDefault="00185665" w:rsidP="008E60D9">
            <w:pPr>
              <w:jc w:val="center"/>
              <w:rPr>
                <w:b/>
                <w:sz w:val="16"/>
                <w:szCs w:val="18"/>
              </w:rPr>
            </w:pPr>
            <w:r w:rsidRPr="00F23B1B">
              <w:rPr>
                <w:b/>
                <w:noProof/>
                <w:sz w:val="16"/>
                <w:szCs w:val="18"/>
              </w:rPr>
              <w:drawing>
                <wp:inline distT="0" distB="0" distL="0" distR="0" wp14:anchorId="6C321C75" wp14:editId="41921D94">
                  <wp:extent cx="1612715" cy="1255594"/>
                  <wp:effectExtent l="0" t="0" r="6985" b="190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509" cy="1291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F4FD52" w14:textId="7D964D7E" w:rsidR="00185665" w:rsidRPr="00F23B1B" w:rsidRDefault="00185665" w:rsidP="008E60D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КШ654 – стандартное исполнение</w:t>
            </w:r>
          </w:p>
        </w:tc>
        <w:tc>
          <w:tcPr>
            <w:tcW w:w="566" w:type="dxa"/>
            <w:vAlign w:val="center"/>
          </w:tcPr>
          <w:p w14:paraId="55A707FB" w14:textId="77777777" w:rsidR="00185665" w:rsidRPr="00B03E81" w:rsidRDefault="00185665" w:rsidP="00EF0480">
            <w:pPr>
              <w:jc w:val="center"/>
              <w:rPr>
                <w:b/>
                <w:sz w:val="16"/>
                <w:szCs w:val="18"/>
              </w:rPr>
            </w:pPr>
            <w:r w:rsidRPr="00B03E81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3260" w:type="dxa"/>
            <w:gridSpan w:val="6"/>
            <w:vAlign w:val="center"/>
          </w:tcPr>
          <w:p w14:paraId="03EA162F" w14:textId="77777777" w:rsidR="00185665" w:rsidRPr="00B03E81" w:rsidRDefault="00185665" w:rsidP="00EF0480">
            <w:pPr>
              <w:rPr>
                <w:b/>
                <w:sz w:val="16"/>
                <w:szCs w:val="18"/>
              </w:rPr>
            </w:pPr>
            <w:r w:rsidRPr="00B03E81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4255" w:type="dxa"/>
            <w:gridSpan w:val="7"/>
            <w:vAlign w:val="center"/>
          </w:tcPr>
          <w:p w14:paraId="4661AF10" w14:textId="77777777" w:rsidR="00185665" w:rsidRPr="00B03E81" w:rsidRDefault="00185665" w:rsidP="00EF0480">
            <w:pPr>
              <w:rPr>
                <w:b/>
                <w:sz w:val="16"/>
                <w:szCs w:val="18"/>
              </w:rPr>
            </w:pPr>
            <w:r w:rsidRPr="00B03E81">
              <w:rPr>
                <w:b/>
                <w:sz w:val="16"/>
                <w:szCs w:val="18"/>
              </w:rPr>
              <w:t>Материал</w:t>
            </w:r>
          </w:p>
        </w:tc>
      </w:tr>
      <w:tr w:rsidR="00185665" w:rsidRPr="00AF72CB" w14:paraId="3B3AE637" w14:textId="77777777" w:rsidTr="00AF370F">
        <w:trPr>
          <w:trHeight w:val="245"/>
        </w:trPr>
        <w:tc>
          <w:tcPr>
            <w:tcW w:w="2692" w:type="dxa"/>
            <w:vMerge/>
          </w:tcPr>
          <w:p w14:paraId="25763C43" w14:textId="6768BA8A" w:rsidR="00185665" w:rsidRPr="004A780D" w:rsidRDefault="00185665" w:rsidP="00F324F7">
            <w:pPr>
              <w:rPr>
                <w:sz w:val="16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43F2ADDB" w14:textId="030CA07B" w:rsidR="00185665" w:rsidRPr="00B03E81" w:rsidRDefault="00185665" w:rsidP="00EF0480">
            <w:pPr>
              <w:jc w:val="center"/>
              <w:rPr>
                <w:b/>
                <w:sz w:val="16"/>
                <w:szCs w:val="18"/>
              </w:rPr>
            </w:pPr>
            <w:r w:rsidRPr="00B03E81">
              <w:rPr>
                <w:b/>
                <w:sz w:val="16"/>
                <w:szCs w:val="18"/>
              </w:rPr>
              <w:t>1</w:t>
            </w:r>
            <w:r>
              <w:rPr>
                <w:b/>
                <w:sz w:val="16"/>
                <w:szCs w:val="18"/>
              </w:rPr>
              <w:t>, 5</w:t>
            </w:r>
          </w:p>
        </w:tc>
        <w:tc>
          <w:tcPr>
            <w:tcW w:w="3260" w:type="dxa"/>
            <w:gridSpan w:val="6"/>
            <w:vAlign w:val="center"/>
          </w:tcPr>
          <w:p w14:paraId="50048A64" w14:textId="15EC6E27" w:rsidR="00185665" w:rsidRPr="007B2445" w:rsidRDefault="00185665" w:rsidP="00EF0480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Корпус</w:t>
            </w:r>
            <w:r w:rsidR="007B2445">
              <w:rPr>
                <w:sz w:val="16"/>
                <w:szCs w:val="18"/>
              </w:rPr>
              <w:t>, крышка</w:t>
            </w:r>
          </w:p>
        </w:tc>
        <w:tc>
          <w:tcPr>
            <w:tcW w:w="4255" w:type="dxa"/>
            <w:gridSpan w:val="7"/>
            <w:vAlign w:val="center"/>
          </w:tcPr>
          <w:p w14:paraId="593E0461" w14:textId="339CD750" w:rsidR="00185665" w:rsidRPr="004D1758" w:rsidRDefault="00185665" w:rsidP="00EF0480">
            <w:pPr>
              <w:rPr>
                <w:sz w:val="16"/>
                <w:szCs w:val="18"/>
                <w:lang w:val="en-US"/>
              </w:rPr>
            </w:pPr>
            <w:r w:rsidRPr="00F332AF">
              <w:rPr>
                <w:sz w:val="16"/>
                <w:szCs w:val="18"/>
              </w:rPr>
              <w:t xml:space="preserve">Нержавеющая сталь </w:t>
            </w:r>
            <w:r w:rsidR="004D1758">
              <w:rPr>
                <w:sz w:val="16"/>
                <w:szCs w:val="18"/>
                <w:lang w:val="en-US"/>
              </w:rPr>
              <w:t>SS316</w:t>
            </w:r>
          </w:p>
        </w:tc>
      </w:tr>
      <w:tr w:rsidR="00185665" w:rsidRPr="00AF72CB" w14:paraId="4D108D9F" w14:textId="77777777" w:rsidTr="00AF370F">
        <w:trPr>
          <w:trHeight w:val="245"/>
        </w:trPr>
        <w:tc>
          <w:tcPr>
            <w:tcW w:w="2692" w:type="dxa"/>
            <w:vMerge/>
          </w:tcPr>
          <w:p w14:paraId="5D9E91D0" w14:textId="3D073C87" w:rsidR="00185665" w:rsidRPr="004A780D" w:rsidRDefault="00185665" w:rsidP="00F324F7">
            <w:pPr>
              <w:rPr>
                <w:sz w:val="16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274CBD7E" w14:textId="77777777" w:rsidR="00185665" w:rsidRPr="00B03E81" w:rsidRDefault="00185665" w:rsidP="00EF0480">
            <w:pPr>
              <w:jc w:val="center"/>
              <w:rPr>
                <w:b/>
                <w:sz w:val="16"/>
                <w:szCs w:val="18"/>
              </w:rPr>
            </w:pPr>
            <w:r w:rsidRPr="00B03E81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3260" w:type="dxa"/>
            <w:gridSpan w:val="6"/>
            <w:vAlign w:val="center"/>
          </w:tcPr>
          <w:p w14:paraId="460E57F3" w14:textId="6B571316" w:rsidR="00185665" w:rsidRPr="00894491" w:rsidRDefault="00185665" w:rsidP="00EF048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Прокладка</w:t>
            </w:r>
          </w:p>
        </w:tc>
        <w:tc>
          <w:tcPr>
            <w:tcW w:w="4255" w:type="dxa"/>
            <w:gridSpan w:val="7"/>
            <w:vAlign w:val="center"/>
          </w:tcPr>
          <w:p w14:paraId="2F50E290" w14:textId="77777777" w:rsidR="00185665" w:rsidRPr="00ED1084" w:rsidRDefault="00185665" w:rsidP="00EF0480">
            <w:pPr>
              <w:rPr>
                <w:sz w:val="16"/>
                <w:szCs w:val="18"/>
              </w:rPr>
            </w:pPr>
            <w:r w:rsidRPr="00F332AF">
              <w:rPr>
                <w:sz w:val="16"/>
                <w:szCs w:val="18"/>
              </w:rPr>
              <w:t>PTFE</w:t>
            </w:r>
          </w:p>
        </w:tc>
      </w:tr>
      <w:tr w:rsidR="00185665" w:rsidRPr="00AF72CB" w14:paraId="7051B947" w14:textId="77777777" w:rsidTr="00AF370F">
        <w:trPr>
          <w:trHeight w:val="245"/>
        </w:trPr>
        <w:tc>
          <w:tcPr>
            <w:tcW w:w="2692" w:type="dxa"/>
            <w:vMerge/>
          </w:tcPr>
          <w:p w14:paraId="0F15E867" w14:textId="304B9FA2" w:rsidR="00185665" w:rsidRPr="004A780D" w:rsidRDefault="00185665" w:rsidP="00F324F7">
            <w:pPr>
              <w:rPr>
                <w:sz w:val="16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56817083" w14:textId="77777777" w:rsidR="00185665" w:rsidRPr="00B03E81" w:rsidRDefault="00185665" w:rsidP="00EF0480">
            <w:pPr>
              <w:jc w:val="center"/>
              <w:rPr>
                <w:b/>
                <w:sz w:val="16"/>
                <w:szCs w:val="18"/>
              </w:rPr>
            </w:pPr>
            <w:r w:rsidRPr="00B03E81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3260" w:type="dxa"/>
            <w:gridSpan w:val="6"/>
            <w:vAlign w:val="center"/>
          </w:tcPr>
          <w:p w14:paraId="3EC63B2A" w14:textId="4CF41F98" w:rsidR="00185665" w:rsidRPr="004A780D" w:rsidRDefault="00185665" w:rsidP="00EF048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Седло</w:t>
            </w:r>
          </w:p>
        </w:tc>
        <w:tc>
          <w:tcPr>
            <w:tcW w:w="4255" w:type="dxa"/>
            <w:gridSpan w:val="7"/>
            <w:vAlign w:val="center"/>
          </w:tcPr>
          <w:p w14:paraId="55D89179" w14:textId="77777777" w:rsidR="00185665" w:rsidRPr="00107B63" w:rsidRDefault="00185665" w:rsidP="00EF0480">
            <w:pPr>
              <w:rPr>
                <w:sz w:val="16"/>
                <w:szCs w:val="18"/>
              </w:rPr>
            </w:pPr>
            <w:r w:rsidRPr="00107B63">
              <w:rPr>
                <w:sz w:val="16"/>
                <w:szCs w:val="18"/>
              </w:rPr>
              <w:t>PTFE</w:t>
            </w:r>
          </w:p>
        </w:tc>
      </w:tr>
      <w:tr w:rsidR="00185665" w:rsidRPr="00AF72CB" w14:paraId="160D3813" w14:textId="77777777" w:rsidTr="00AF370F">
        <w:trPr>
          <w:trHeight w:val="245"/>
        </w:trPr>
        <w:tc>
          <w:tcPr>
            <w:tcW w:w="2692" w:type="dxa"/>
            <w:vMerge/>
          </w:tcPr>
          <w:p w14:paraId="0A3DCF55" w14:textId="2E0501A1" w:rsidR="00185665" w:rsidRPr="004A780D" w:rsidRDefault="00185665" w:rsidP="00F324F7">
            <w:pPr>
              <w:rPr>
                <w:sz w:val="16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0047B125" w14:textId="77777777" w:rsidR="00185665" w:rsidRPr="00B03E81" w:rsidRDefault="00185665" w:rsidP="00EF0480">
            <w:pPr>
              <w:jc w:val="center"/>
              <w:rPr>
                <w:b/>
                <w:sz w:val="16"/>
                <w:szCs w:val="18"/>
              </w:rPr>
            </w:pPr>
            <w:r w:rsidRPr="00B03E81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3260" w:type="dxa"/>
            <w:gridSpan w:val="6"/>
            <w:vAlign w:val="center"/>
          </w:tcPr>
          <w:p w14:paraId="596393EF" w14:textId="77777777" w:rsidR="00185665" w:rsidRPr="0001165C" w:rsidRDefault="00185665" w:rsidP="00EF048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Шар</w:t>
            </w:r>
          </w:p>
        </w:tc>
        <w:tc>
          <w:tcPr>
            <w:tcW w:w="4255" w:type="dxa"/>
            <w:gridSpan w:val="7"/>
            <w:vAlign w:val="center"/>
          </w:tcPr>
          <w:p w14:paraId="5C2F1A35" w14:textId="77777777" w:rsidR="00185665" w:rsidRPr="00107B63" w:rsidRDefault="00185665" w:rsidP="00EF0480">
            <w:pPr>
              <w:rPr>
                <w:sz w:val="16"/>
                <w:szCs w:val="18"/>
              </w:rPr>
            </w:pPr>
            <w:r w:rsidRPr="00107B63">
              <w:rPr>
                <w:sz w:val="16"/>
                <w:szCs w:val="18"/>
              </w:rPr>
              <w:t xml:space="preserve">Нержавеющая сталь </w:t>
            </w:r>
            <w:r>
              <w:rPr>
                <w:bCs/>
                <w:sz w:val="16"/>
                <w:szCs w:val="18"/>
              </w:rPr>
              <w:t>SS</w:t>
            </w:r>
            <w:r w:rsidRPr="00107B63">
              <w:rPr>
                <w:bCs/>
                <w:sz w:val="16"/>
                <w:szCs w:val="18"/>
              </w:rPr>
              <w:t>316</w:t>
            </w:r>
          </w:p>
        </w:tc>
      </w:tr>
      <w:tr w:rsidR="00185665" w:rsidRPr="00AF72CB" w14:paraId="2C07A17E" w14:textId="77777777" w:rsidTr="00AF370F">
        <w:trPr>
          <w:trHeight w:val="245"/>
        </w:trPr>
        <w:tc>
          <w:tcPr>
            <w:tcW w:w="2692" w:type="dxa"/>
            <w:vMerge/>
          </w:tcPr>
          <w:p w14:paraId="142CFC0F" w14:textId="6B41D98C" w:rsidR="00185665" w:rsidRPr="00916A00" w:rsidRDefault="00185665" w:rsidP="00F324F7">
            <w:pPr>
              <w:rPr>
                <w:sz w:val="16"/>
                <w:szCs w:val="18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1CCE860C" w14:textId="07B54DCA" w:rsidR="00185665" w:rsidRPr="00B03E81" w:rsidRDefault="00185665" w:rsidP="00EF0480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</w:rPr>
              <w:t>6</w:t>
            </w:r>
          </w:p>
        </w:tc>
        <w:tc>
          <w:tcPr>
            <w:tcW w:w="3260" w:type="dxa"/>
            <w:gridSpan w:val="6"/>
            <w:vAlign w:val="center"/>
          </w:tcPr>
          <w:p w14:paraId="39F92F7C" w14:textId="77777777" w:rsidR="00185665" w:rsidRPr="004A780D" w:rsidRDefault="00185665" w:rsidP="00EF048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Шток</w:t>
            </w:r>
          </w:p>
        </w:tc>
        <w:tc>
          <w:tcPr>
            <w:tcW w:w="4255" w:type="dxa"/>
            <w:gridSpan w:val="7"/>
            <w:vAlign w:val="center"/>
          </w:tcPr>
          <w:p w14:paraId="279F7992" w14:textId="77777777" w:rsidR="00185665" w:rsidRPr="00107B63" w:rsidRDefault="00185665" w:rsidP="00EF0480">
            <w:pPr>
              <w:rPr>
                <w:sz w:val="16"/>
                <w:szCs w:val="18"/>
              </w:rPr>
            </w:pPr>
            <w:r w:rsidRPr="00107B63">
              <w:rPr>
                <w:sz w:val="16"/>
                <w:szCs w:val="18"/>
              </w:rPr>
              <w:t xml:space="preserve">Нержавеющая сталь </w:t>
            </w:r>
            <w:r>
              <w:rPr>
                <w:bCs/>
                <w:sz w:val="16"/>
                <w:szCs w:val="18"/>
              </w:rPr>
              <w:t>SS</w:t>
            </w:r>
            <w:r w:rsidRPr="00107B63">
              <w:rPr>
                <w:bCs/>
                <w:sz w:val="16"/>
                <w:szCs w:val="18"/>
              </w:rPr>
              <w:t>316</w:t>
            </w:r>
          </w:p>
        </w:tc>
      </w:tr>
      <w:tr w:rsidR="00185665" w:rsidRPr="00AF72CB" w14:paraId="24DED645" w14:textId="77777777" w:rsidTr="00AF370F">
        <w:trPr>
          <w:trHeight w:val="245"/>
        </w:trPr>
        <w:tc>
          <w:tcPr>
            <w:tcW w:w="2692" w:type="dxa"/>
            <w:vMerge/>
          </w:tcPr>
          <w:p w14:paraId="3BCB353E" w14:textId="368F4203" w:rsidR="00185665" w:rsidRDefault="00185665" w:rsidP="00F324F7">
            <w:pPr>
              <w:rPr>
                <w:sz w:val="16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7DC65686" w14:textId="35DD6A4F" w:rsidR="00185665" w:rsidRPr="00B03E81" w:rsidRDefault="00185665" w:rsidP="00EF0480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7</w:t>
            </w:r>
          </w:p>
        </w:tc>
        <w:tc>
          <w:tcPr>
            <w:tcW w:w="3260" w:type="dxa"/>
            <w:gridSpan w:val="6"/>
            <w:vAlign w:val="center"/>
          </w:tcPr>
          <w:p w14:paraId="3CF24C10" w14:textId="77777777" w:rsidR="00185665" w:rsidRPr="00A95BB2" w:rsidRDefault="00185665" w:rsidP="00EF048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Уплотнение штока</w:t>
            </w:r>
          </w:p>
        </w:tc>
        <w:tc>
          <w:tcPr>
            <w:tcW w:w="4255" w:type="dxa"/>
            <w:gridSpan w:val="7"/>
            <w:vAlign w:val="center"/>
          </w:tcPr>
          <w:p w14:paraId="365CE58B" w14:textId="77777777" w:rsidR="00185665" w:rsidRPr="00107B63" w:rsidRDefault="00185665" w:rsidP="00EF0480">
            <w:pPr>
              <w:rPr>
                <w:sz w:val="16"/>
                <w:szCs w:val="18"/>
              </w:rPr>
            </w:pPr>
            <w:r w:rsidRPr="00107B63">
              <w:rPr>
                <w:sz w:val="16"/>
                <w:szCs w:val="18"/>
              </w:rPr>
              <w:t>PTFE</w:t>
            </w:r>
          </w:p>
        </w:tc>
      </w:tr>
      <w:tr w:rsidR="00185665" w:rsidRPr="00AF72CB" w14:paraId="15D23FF2" w14:textId="77777777" w:rsidTr="00AF370F">
        <w:trPr>
          <w:trHeight w:val="47"/>
        </w:trPr>
        <w:tc>
          <w:tcPr>
            <w:tcW w:w="2692" w:type="dxa"/>
            <w:vMerge/>
          </w:tcPr>
          <w:p w14:paraId="13CEE791" w14:textId="4436E8F2" w:rsidR="00185665" w:rsidRDefault="00185665" w:rsidP="00F324F7">
            <w:pPr>
              <w:rPr>
                <w:sz w:val="16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039658A2" w14:textId="74149828" w:rsidR="00185665" w:rsidRPr="00B03E81" w:rsidRDefault="00185665" w:rsidP="00EF0480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8</w:t>
            </w: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  <w:vAlign w:val="center"/>
          </w:tcPr>
          <w:p w14:paraId="39D2DFBF" w14:textId="77777777" w:rsidR="00185665" w:rsidRDefault="00185665" w:rsidP="00EF048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Рукоятка</w:t>
            </w:r>
          </w:p>
        </w:tc>
        <w:tc>
          <w:tcPr>
            <w:tcW w:w="4255" w:type="dxa"/>
            <w:gridSpan w:val="7"/>
            <w:tcBorders>
              <w:bottom w:val="single" w:sz="4" w:space="0" w:color="auto"/>
            </w:tcBorders>
            <w:vAlign w:val="center"/>
          </w:tcPr>
          <w:p w14:paraId="69DE7242" w14:textId="61552B51" w:rsidR="00185665" w:rsidRPr="00107B63" w:rsidRDefault="00185665" w:rsidP="00EF048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Нержавеющая сталь</w:t>
            </w:r>
          </w:p>
        </w:tc>
      </w:tr>
      <w:tr w:rsidR="00185665" w:rsidRPr="00F62652" w14:paraId="35A32BF9" w14:textId="77777777" w:rsidTr="00AF370F">
        <w:trPr>
          <w:trHeight w:val="160"/>
        </w:trPr>
        <w:tc>
          <w:tcPr>
            <w:tcW w:w="2692" w:type="dxa"/>
            <w:vMerge/>
            <w:tcBorders>
              <w:bottom w:val="nil"/>
            </w:tcBorders>
            <w:vAlign w:val="center"/>
          </w:tcPr>
          <w:p w14:paraId="368F61E6" w14:textId="3595D2FB" w:rsidR="00185665" w:rsidRPr="00F62652" w:rsidRDefault="00185665" w:rsidP="00F23B1B">
            <w:pPr>
              <w:pStyle w:val="aa"/>
              <w:rPr>
                <w:b/>
                <w:sz w:val="18"/>
                <w:szCs w:val="18"/>
              </w:rPr>
            </w:pPr>
          </w:p>
        </w:tc>
        <w:tc>
          <w:tcPr>
            <w:tcW w:w="8081" w:type="dxa"/>
            <w:gridSpan w:val="14"/>
            <w:vAlign w:val="center"/>
          </w:tcPr>
          <w:p w14:paraId="1DBB4DC4" w14:textId="4EB4F34A" w:rsidR="00185665" w:rsidRPr="00F23B1B" w:rsidRDefault="00185665" w:rsidP="00F23B1B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23B1B">
              <w:rPr>
                <w:b/>
                <w:sz w:val="20"/>
                <w:szCs w:val="18"/>
              </w:rPr>
              <w:t>МАССОГАБАРИТНЫЕ ХАРАКТЕРИСТИКИ</w:t>
            </w:r>
          </w:p>
        </w:tc>
      </w:tr>
      <w:tr w:rsidR="00AF370F" w:rsidRPr="00AF72CB" w14:paraId="0DB1998B" w14:textId="77777777" w:rsidTr="00AF370F">
        <w:trPr>
          <w:trHeight w:val="96"/>
        </w:trPr>
        <w:tc>
          <w:tcPr>
            <w:tcW w:w="2692" w:type="dxa"/>
            <w:vMerge w:val="restart"/>
            <w:tcBorders>
              <w:top w:val="nil"/>
            </w:tcBorders>
            <w:vAlign w:val="center"/>
          </w:tcPr>
          <w:p w14:paraId="1988B9E0" w14:textId="77777777" w:rsidR="00AF370F" w:rsidRDefault="00AF370F" w:rsidP="00185665">
            <w:pPr>
              <w:jc w:val="center"/>
              <w:rPr>
                <w:b/>
                <w:sz w:val="16"/>
                <w:szCs w:val="16"/>
              </w:rPr>
            </w:pPr>
            <w:r w:rsidRPr="00F23B1B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30F52CB3" wp14:editId="6B8AF623">
                  <wp:extent cx="1596789" cy="1172583"/>
                  <wp:effectExtent l="0" t="0" r="3810" b="889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979" cy="1190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DACC25" w14:textId="5FFB3026" w:rsidR="00AF370F" w:rsidRPr="00F23B1B" w:rsidRDefault="00AF370F" w:rsidP="001856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КШ654 с </w:t>
            </w:r>
            <w:r>
              <w:rPr>
                <w:b/>
                <w:sz w:val="16"/>
                <w:szCs w:val="16"/>
                <w:lang w:val="en-US"/>
              </w:rPr>
              <w:t>ISO</w:t>
            </w:r>
            <w:r>
              <w:rPr>
                <w:b/>
                <w:sz w:val="16"/>
                <w:szCs w:val="16"/>
              </w:rPr>
              <w:t xml:space="preserve"> фланцем</w:t>
            </w:r>
          </w:p>
        </w:tc>
        <w:tc>
          <w:tcPr>
            <w:tcW w:w="1558" w:type="dxa"/>
            <w:gridSpan w:val="3"/>
            <w:vAlign w:val="center"/>
          </w:tcPr>
          <w:p w14:paraId="17D6755F" w14:textId="3C9E2614" w:rsidR="00AF370F" w:rsidRPr="00185665" w:rsidRDefault="00AF370F" w:rsidP="0018566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DN</w:t>
            </w:r>
          </w:p>
        </w:tc>
        <w:tc>
          <w:tcPr>
            <w:tcW w:w="567" w:type="dxa"/>
            <w:vAlign w:val="center"/>
          </w:tcPr>
          <w:p w14:paraId="19616D65" w14:textId="12F0BD91" w:rsidR="00AF370F" w:rsidRPr="001A3F9B" w:rsidRDefault="00AF370F" w:rsidP="001856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14:paraId="4BBB2185" w14:textId="38A53174" w:rsidR="00AF370F" w:rsidRPr="00F62652" w:rsidRDefault="00AF370F" w:rsidP="001856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49AE71CA" w14:textId="3466F773" w:rsidR="00AF370F" w:rsidRPr="00F62652" w:rsidRDefault="00AF370F" w:rsidP="001856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27263204" w14:textId="6D2FB51E" w:rsidR="00AF370F" w:rsidRPr="00F62652" w:rsidRDefault="00AF370F" w:rsidP="001856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7" w:type="dxa"/>
            <w:vAlign w:val="center"/>
          </w:tcPr>
          <w:p w14:paraId="445031C4" w14:textId="5A441E88" w:rsidR="00AF370F" w:rsidRPr="00F62652" w:rsidRDefault="00AF370F" w:rsidP="001856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608" w:type="dxa"/>
            <w:vAlign w:val="center"/>
          </w:tcPr>
          <w:p w14:paraId="3BA4B3BB" w14:textId="02543122" w:rsidR="00AF370F" w:rsidRPr="00F62652" w:rsidRDefault="00AF370F" w:rsidP="001856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08" w:type="dxa"/>
            <w:vAlign w:val="center"/>
          </w:tcPr>
          <w:p w14:paraId="313B6D15" w14:textId="72EDA424" w:rsidR="00AF370F" w:rsidRPr="00F62652" w:rsidRDefault="00AF370F" w:rsidP="001856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608" w:type="dxa"/>
            <w:vAlign w:val="center"/>
          </w:tcPr>
          <w:p w14:paraId="4FD49159" w14:textId="21BEDB2A" w:rsidR="00AF370F" w:rsidRPr="00F62652" w:rsidRDefault="00AF370F" w:rsidP="001856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608" w:type="dxa"/>
            <w:vAlign w:val="center"/>
          </w:tcPr>
          <w:p w14:paraId="0EEE29D7" w14:textId="31EA9BD2" w:rsidR="00AF370F" w:rsidRPr="00F62652" w:rsidRDefault="00AF370F" w:rsidP="001856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608" w:type="dxa"/>
            <w:vAlign w:val="center"/>
          </w:tcPr>
          <w:p w14:paraId="254EF68A" w14:textId="10689EA9" w:rsidR="00AF370F" w:rsidRPr="00F62652" w:rsidRDefault="00AF370F" w:rsidP="001856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608" w:type="dxa"/>
            <w:vAlign w:val="center"/>
          </w:tcPr>
          <w:p w14:paraId="6154CFB7" w14:textId="189B64EE" w:rsidR="00AF370F" w:rsidRPr="00F62652" w:rsidRDefault="00AF370F" w:rsidP="001856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AF370F" w14:paraId="3281B934" w14:textId="77777777" w:rsidTr="00AF370F">
        <w:trPr>
          <w:trHeight w:val="76"/>
        </w:trPr>
        <w:tc>
          <w:tcPr>
            <w:tcW w:w="2692" w:type="dxa"/>
            <w:vMerge/>
          </w:tcPr>
          <w:p w14:paraId="715C18D9" w14:textId="0A1E9C47" w:rsidR="00AF370F" w:rsidRPr="0067069D" w:rsidRDefault="00AF370F" w:rsidP="00185665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3"/>
          </w:tcPr>
          <w:p w14:paraId="7532353D" w14:textId="06F6AB04" w:rsidR="00AF370F" w:rsidRPr="00185665" w:rsidRDefault="00AF370F" w:rsidP="001856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L</w:t>
            </w:r>
            <w:r w:rsidRPr="00BE0E6F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мм</w:t>
            </w:r>
          </w:p>
        </w:tc>
        <w:tc>
          <w:tcPr>
            <w:tcW w:w="567" w:type="dxa"/>
            <w:vAlign w:val="center"/>
          </w:tcPr>
          <w:p w14:paraId="22316178" w14:textId="1C7BC665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567" w:type="dxa"/>
            <w:vAlign w:val="center"/>
          </w:tcPr>
          <w:p w14:paraId="78806068" w14:textId="5376D28D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567" w:type="dxa"/>
            <w:vAlign w:val="center"/>
          </w:tcPr>
          <w:p w14:paraId="5B74F941" w14:textId="10785E77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567" w:type="dxa"/>
            <w:vAlign w:val="center"/>
          </w:tcPr>
          <w:p w14:paraId="18485178" w14:textId="74CCBCA4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607" w:type="dxa"/>
            <w:vAlign w:val="center"/>
          </w:tcPr>
          <w:p w14:paraId="318B2973" w14:textId="6D6DCF5E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608" w:type="dxa"/>
            <w:vAlign w:val="center"/>
          </w:tcPr>
          <w:p w14:paraId="01BAC0F2" w14:textId="28B949A7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608" w:type="dxa"/>
            <w:vAlign w:val="center"/>
          </w:tcPr>
          <w:p w14:paraId="4BFCBDBE" w14:textId="674B52EC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608" w:type="dxa"/>
            <w:vAlign w:val="center"/>
          </w:tcPr>
          <w:p w14:paraId="3A07FCC3" w14:textId="4FB91DF8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608" w:type="dxa"/>
            <w:vAlign w:val="center"/>
          </w:tcPr>
          <w:p w14:paraId="4AD8C772" w14:textId="0BBFA510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608" w:type="dxa"/>
            <w:vAlign w:val="center"/>
          </w:tcPr>
          <w:p w14:paraId="27310BA4" w14:textId="522C14DA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608" w:type="dxa"/>
            <w:vAlign w:val="center"/>
          </w:tcPr>
          <w:p w14:paraId="1F985857" w14:textId="0028D853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</w:t>
            </w:r>
          </w:p>
        </w:tc>
      </w:tr>
      <w:tr w:rsidR="00AF370F" w14:paraId="1C3E68FC" w14:textId="77777777" w:rsidTr="00AF370F">
        <w:trPr>
          <w:trHeight w:val="130"/>
        </w:trPr>
        <w:tc>
          <w:tcPr>
            <w:tcW w:w="2692" w:type="dxa"/>
            <w:vMerge/>
          </w:tcPr>
          <w:p w14:paraId="35AAD130" w14:textId="6D906BFE" w:rsidR="00AF370F" w:rsidRPr="0067069D" w:rsidRDefault="00AF370F" w:rsidP="00185665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vAlign w:val="center"/>
          </w:tcPr>
          <w:p w14:paraId="3D087A9A" w14:textId="7019A5A7" w:rsidR="00AF370F" w:rsidRPr="00B164F3" w:rsidRDefault="00AF370F" w:rsidP="001856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Н, мм</w:t>
            </w:r>
          </w:p>
        </w:tc>
        <w:tc>
          <w:tcPr>
            <w:tcW w:w="992" w:type="dxa"/>
            <w:gridSpan w:val="2"/>
            <w:vAlign w:val="center"/>
          </w:tcPr>
          <w:p w14:paraId="7527FB58" w14:textId="168CBD3C" w:rsidR="00AF370F" w:rsidRPr="00BE0E6F" w:rsidRDefault="00AF370F" w:rsidP="00BE0E6F">
            <w:pPr>
              <w:jc w:val="center"/>
              <w:rPr>
                <w:sz w:val="16"/>
                <w:szCs w:val="16"/>
              </w:rPr>
            </w:pPr>
            <w:r w:rsidRPr="00BE0E6F">
              <w:rPr>
                <w:sz w:val="16"/>
                <w:szCs w:val="16"/>
              </w:rPr>
              <w:t>Станд. исп.</w:t>
            </w:r>
          </w:p>
        </w:tc>
        <w:tc>
          <w:tcPr>
            <w:tcW w:w="567" w:type="dxa"/>
            <w:vAlign w:val="center"/>
          </w:tcPr>
          <w:p w14:paraId="19E2682A" w14:textId="4B36DDA4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567" w:type="dxa"/>
            <w:vAlign w:val="center"/>
          </w:tcPr>
          <w:p w14:paraId="523F6154" w14:textId="12E1CB66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567" w:type="dxa"/>
            <w:vAlign w:val="center"/>
          </w:tcPr>
          <w:p w14:paraId="1DC2DD37" w14:textId="7B44D454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14:paraId="01D6CC5B" w14:textId="1A929746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607" w:type="dxa"/>
            <w:vAlign w:val="center"/>
          </w:tcPr>
          <w:p w14:paraId="57AD452B" w14:textId="04C21C8B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608" w:type="dxa"/>
            <w:vAlign w:val="center"/>
          </w:tcPr>
          <w:p w14:paraId="3A49BC04" w14:textId="25CDB83F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608" w:type="dxa"/>
            <w:vAlign w:val="center"/>
          </w:tcPr>
          <w:p w14:paraId="74F644FF" w14:textId="602201C1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608" w:type="dxa"/>
            <w:vAlign w:val="center"/>
          </w:tcPr>
          <w:p w14:paraId="26C1EE23" w14:textId="13AA4426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608" w:type="dxa"/>
            <w:vAlign w:val="center"/>
          </w:tcPr>
          <w:p w14:paraId="2EEE7D05" w14:textId="06052306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608" w:type="dxa"/>
            <w:vAlign w:val="center"/>
          </w:tcPr>
          <w:p w14:paraId="109FFA1B" w14:textId="0E1D6005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608" w:type="dxa"/>
            <w:vAlign w:val="center"/>
          </w:tcPr>
          <w:p w14:paraId="644A94E1" w14:textId="17F95432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 w:rsidRPr="00BE0E6F">
              <w:rPr>
                <w:color w:val="000000"/>
                <w:sz w:val="16"/>
                <w:szCs w:val="16"/>
              </w:rPr>
              <w:t>156</w:t>
            </w:r>
          </w:p>
        </w:tc>
      </w:tr>
      <w:tr w:rsidR="00AF370F" w14:paraId="131CBCF2" w14:textId="77777777" w:rsidTr="00AF370F">
        <w:trPr>
          <w:trHeight w:val="75"/>
        </w:trPr>
        <w:tc>
          <w:tcPr>
            <w:tcW w:w="2692" w:type="dxa"/>
            <w:vMerge/>
          </w:tcPr>
          <w:p w14:paraId="214E5EF2" w14:textId="4A6A0934" w:rsidR="00AF370F" w:rsidRPr="0067069D" w:rsidRDefault="00AF370F" w:rsidP="00185665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14:paraId="5C330304" w14:textId="77777777" w:rsidR="00AF370F" w:rsidRPr="00B164F3" w:rsidRDefault="00AF370F" w:rsidP="001856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69D23C2" w14:textId="62A9D2E6" w:rsidR="00AF370F" w:rsidRPr="00BE0E6F" w:rsidRDefault="00AF370F" w:rsidP="00BE0E6F">
            <w:pPr>
              <w:jc w:val="center"/>
              <w:rPr>
                <w:sz w:val="16"/>
                <w:szCs w:val="16"/>
              </w:rPr>
            </w:pPr>
            <w:r w:rsidRPr="00BE0E6F">
              <w:rPr>
                <w:sz w:val="16"/>
                <w:szCs w:val="16"/>
                <w:lang w:val="en-US"/>
              </w:rPr>
              <w:t>ISO</w:t>
            </w:r>
            <w:r w:rsidRPr="00BE0E6F">
              <w:rPr>
                <w:sz w:val="16"/>
                <w:szCs w:val="16"/>
              </w:rPr>
              <w:t xml:space="preserve"> фланец</w:t>
            </w:r>
          </w:p>
        </w:tc>
        <w:tc>
          <w:tcPr>
            <w:tcW w:w="567" w:type="dxa"/>
            <w:vAlign w:val="center"/>
          </w:tcPr>
          <w:p w14:paraId="6571AC01" w14:textId="2E4A1B0E" w:rsidR="00AF370F" w:rsidRPr="00EC3A3C" w:rsidRDefault="00AF370F" w:rsidP="001856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567" w:type="dxa"/>
            <w:vAlign w:val="center"/>
          </w:tcPr>
          <w:p w14:paraId="1E75EBFD" w14:textId="599D1ECC" w:rsidR="00AF370F" w:rsidRPr="00EC3A3C" w:rsidRDefault="00AF370F" w:rsidP="001856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567" w:type="dxa"/>
            <w:vAlign w:val="center"/>
          </w:tcPr>
          <w:p w14:paraId="54E09D18" w14:textId="293EEA3F" w:rsidR="00AF370F" w:rsidRPr="00EC3A3C" w:rsidRDefault="00AF370F" w:rsidP="001856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567" w:type="dxa"/>
            <w:vAlign w:val="center"/>
          </w:tcPr>
          <w:p w14:paraId="2A4CEE74" w14:textId="27018B52" w:rsidR="00AF370F" w:rsidRPr="00EC3A3C" w:rsidRDefault="00AF370F" w:rsidP="001856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607" w:type="dxa"/>
            <w:vAlign w:val="center"/>
          </w:tcPr>
          <w:p w14:paraId="47F78FCA" w14:textId="24BE69A6" w:rsidR="00AF370F" w:rsidRPr="00EC3A3C" w:rsidRDefault="00AF370F" w:rsidP="001856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92</w:t>
            </w:r>
          </w:p>
        </w:tc>
        <w:tc>
          <w:tcPr>
            <w:tcW w:w="608" w:type="dxa"/>
            <w:vAlign w:val="center"/>
          </w:tcPr>
          <w:p w14:paraId="622B5B0B" w14:textId="526BCE04" w:rsidR="00AF370F" w:rsidRPr="00EC3A3C" w:rsidRDefault="00AF370F" w:rsidP="001856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98</w:t>
            </w:r>
          </w:p>
        </w:tc>
        <w:tc>
          <w:tcPr>
            <w:tcW w:w="608" w:type="dxa"/>
            <w:vAlign w:val="center"/>
          </w:tcPr>
          <w:p w14:paraId="3CE26BDB" w14:textId="1E8878EF" w:rsidR="00AF370F" w:rsidRPr="00EC3A3C" w:rsidRDefault="00AF370F" w:rsidP="001856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</w:t>
            </w:r>
          </w:p>
        </w:tc>
        <w:tc>
          <w:tcPr>
            <w:tcW w:w="608" w:type="dxa"/>
            <w:vAlign w:val="center"/>
          </w:tcPr>
          <w:p w14:paraId="55507E09" w14:textId="27C64F4E" w:rsidR="00AF370F" w:rsidRPr="00EC3A3C" w:rsidRDefault="00AF370F" w:rsidP="001856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118</w:t>
            </w:r>
          </w:p>
        </w:tc>
        <w:tc>
          <w:tcPr>
            <w:tcW w:w="608" w:type="dxa"/>
            <w:vAlign w:val="center"/>
          </w:tcPr>
          <w:p w14:paraId="1F255D6F" w14:textId="61A042FA" w:rsidR="00AF370F" w:rsidRPr="00297C86" w:rsidRDefault="00AF370F" w:rsidP="001856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142</w:t>
            </w:r>
          </w:p>
        </w:tc>
        <w:tc>
          <w:tcPr>
            <w:tcW w:w="608" w:type="dxa"/>
            <w:vAlign w:val="center"/>
          </w:tcPr>
          <w:p w14:paraId="5651D1A1" w14:textId="073C215D" w:rsidR="00AF370F" w:rsidRPr="00297C86" w:rsidRDefault="00AF370F" w:rsidP="001856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154</w:t>
            </w:r>
          </w:p>
        </w:tc>
        <w:tc>
          <w:tcPr>
            <w:tcW w:w="608" w:type="dxa"/>
            <w:vAlign w:val="center"/>
          </w:tcPr>
          <w:p w14:paraId="1BE3F438" w14:textId="52F15756" w:rsidR="00AF370F" w:rsidRPr="00297C86" w:rsidRDefault="00AF370F" w:rsidP="001856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176</w:t>
            </w:r>
          </w:p>
        </w:tc>
      </w:tr>
      <w:tr w:rsidR="00AF370F" w14:paraId="3652BA40" w14:textId="77777777" w:rsidTr="00AF370F">
        <w:trPr>
          <w:trHeight w:val="164"/>
        </w:trPr>
        <w:tc>
          <w:tcPr>
            <w:tcW w:w="2692" w:type="dxa"/>
            <w:vMerge/>
          </w:tcPr>
          <w:p w14:paraId="50895705" w14:textId="43CD1854" w:rsidR="00AF370F" w:rsidRPr="0067069D" w:rsidRDefault="00AF370F" w:rsidP="00185665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vAlign w:val="center"/>
          </w:tcPr>
          <w:p w14:paraId="48663EED" w14:textId="146686BC" w:rsidR="00AF370F" w:rsidRPr="00185665" w:rsidRDefault="00AF370F" w:rsidP="001856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W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br/>
              <w:t>мм</w:t>
            </w:r>
          </w:p>
        </w:tc>
        <w:tc>
          <w:tcPr>
            <w:tcW w:w="992" w:type="dxa"/>
            <w:gridSpan w:val="2"/>
            <w:vAlign w:val="center"/>
          </w:tcPr>
          <w:p w14:paraId="3FDC431E" w14:textId="58FCB798" w:rsidR="00AF370F" w:rsidRPr="00BE0E6F" w:rsidRDefault="00AF370F" w:rsidP="00BE0E6F">
            <w:pPr>
              <w:jc w:val="center"/>
              <w:rPr>
                <w:sz w:val="16"/>
                <w:szCs w:val="16"/>
              </w:rPr>
            </w:pPr>
            <w:r w:rsidRPr="00BE0E6F">
              <w:rPr>
                <w:sz w:val="16"/>
                <w:szCs w:val="16"/>
              </w:rPr>
              <w:t>Станд. исп.</w:t>
            </w:r>
          </w:p>
        </w:tc>
        <w:tc>
          <w:tcPr>
            <w:tcW w:w="567" w:type="dxa"/>
            <w:vAlign w:val="center"/>
          </w:tcPr>
          <w:p w14:paraId="0007A9BF" w14:textId="661F338E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567" w:type="dxa"/>
            <w:vAlign w:val="center"/>
          </w:tcPr>
          <w:p w14:paraId="58585F7C" w14:textId="5609C951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567" w:type="dxa"/>
            <w:vAlign w:val="center"/>
          </w:tcPr>
          <w:p w14:paraId="4107C1AE" w14:textId="507D167F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567" w:type="dxa"/>
            <w:vAlign w:val="center"/>
          </w:tcPr>
          <w:p w14:paraId="6654FD57" w14:textId="69D4D974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607" w:type="dxa"/>
            <w:vAlign w:val="center"/>
          </w:tcPr>
          <w:p w14:paraId="619DFA04" w14:textId="25A736BF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608" w:type="dxa"/>
            <w:vAlign w:val="center"/>
          </w:tcPr>
          <w:p w14:paraId="125EEF97" w14:textId="1AEBFDAE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608" w:type="dxa"/>
            <w:vAlign w:val="center"/>
          </w:tcPr>
          <w:p w14:paraId="64EF5C64" w14:textId="6A6FA9D7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608" w:type="dxa"/>
            <w:vAlign w:val="center"/>
          </w:tcPr>
          <w:p w14:paraId="4DB84204" w14:textId="58D38EB2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608" w:type="dxa"/>
            <w:vAlign w:val="center"/>
          </w:tcPr>
          <w:p w14:paraId="3F4A8F4C" w14:textId="47162A97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608" w:type="dxa"/>
            <w:vAlign w:val="center"/>
          </w:tcPr>
          <w:p w14:paraId="3C37ADF1" w14:textId="386CBA39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608" w:type="dxa"/>
            <w:vAlign w:val="center"/>
          </w:tcPr>
          <w:p w14:paraId="3F18D290" w14:textId="3E30EE9B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300</w:t>
            </w:r>
          </w:p>
        </w:tc>
      </w:tr>
      <w:tr w:rsidR="00AF370F" w14:paraId="7A719C65" w14:textId="77777777" w:rsidTr="00AF370F">
        <w:trPr>
          <w:trHeight w:val="128"/>
        </w:trPr>
        <w:tc>
          <w:tcPr>
            <w:tcW w:w="2692" w:type="dxa"/>
            <w:vMerge/>
          </w:tcPr>
          <w:p w14:paraId="1EBFFE39" w14:textId="17CFF129" w:rsidR="00AF370F" w:rsidRPr="0067069D" w:rsidRDefault="00AF370F" w:rsidP="00185665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vAlign w:val="center"/>
          </w:tcPr>
          <w:p w14:paraId="308ADC1E" w14:textId="77777777" w:rsidR="00AF370F" w:rsidRPr="00B164F3" w:rsidRDefault="00AF370F" w:rsidP="001856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688836F" w14:textId="721C1D7B" w:rsidR="00AF370F" w:rsidRPr="00BE0E6F" w:rsidRDefault="00AF370F" w:rsidP="00BE0E6F">
            <w:pPr>
              <w:jc w:val="center"/>
              <w:rPr>
                <w:sz w:val="16"/>
                <w:szCs w:val="16"/>
              </w:rPr>
            </w:pPr>
            <w:r w:rsidRPr="00BE0E6F">
              <w:rPr>
                <w:sz w:val="16"/>
                <w:szCs w:val="16"/>
                <w:lang w:val="en-US"/>
              </w:rPr>
              <w:t>ISO</w:t>
            </w:r>
            <w:r w:rsidRPr="00BE0E6F">
              <w:rPr>
                <w:sz w:val="16"/>
                <w:szCs w:val="16"/>
              </w:rPr>
              <w:t xml:space="preserve"> фланец</w:t>
            </w:r>
          </w:p>
        </w:tc>
        <w:tc>
          <w:tcPr>
            <w:tcW w:w="567" w:type="dxa"/>
            <w:vAlign w:val="center"/>
          </w:tcPr>
          <w:p w14:paraId="7E271209" w14:textId="763E783D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567" w:type="dxa"/>
            <w:vAlign w:val="center"/>
          </w:tcPr>
          <w:p w14:paraId="3030EBFF" w14:textId="5597A462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567" w:type="dxa"/>
            <w:vAlign w:val="center"/>
          </w:tcPr>
          <w:p w14:paraId="3BEBE5DF" w14:textId="358A36EB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567" w:type="dxa"/>
            <w:vAlign w:val="center"/>
          </w:tcPr>
          <w:p w14:paraId="2C0569D0" w14:textId="12699DC1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607" w:type="dxa"/>
            <w:vAlign w:val="center"/>
          </w:tcPr>
          <w:p w14:paraId="63DE6690" w14:textId="78D5BA6B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608" w:type="dxa"/>
            <w:vAlign w:val="center"/>
          </w:tcPr>
          <w:p w14:paraId="08610532" w14:textId="3A5D9BC0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608" w:type="dxa"/>
            <w:vAlign w:val="center"/>
          </w:tcPr>
          <w:p w14:paraId="5CDCCE40" w14:textId="342CD869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08" w:type="dxa"/>
            <w:vAlign w:val="center"/>
          </w:tcPr>
          <w:p w14:paraId="1DE1510F" w14:textId="37770ECF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08" w:type="dxa"/>
            <w:vAlign w:val="center"/>
          </w:tcPr>
          <w:p w14:paraId="7862911B" w14:textId="6D7FECCB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08" w:type="dxa"/>
            <w:vAlign w:val="center"/>
          </w:tcPr>
          <w:p w14:paraId="4C0AA558" w14:textId="5FAC2087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08" w:type="dxa"/>
            <w:vAlign w:val="center"/>
          </w:tcPr>
          <w:p w14:paraId="4F75EF7E" w14:textId="6968D3C0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</w:tr>
      <w:tr w:rsidR="00AF370F" w14:paraId="46EC40F6" w14:textId="77777777" w:rsidTr="00AF370F">
        <w:trPr>
          <w:trHeight w:val="128"/>
        </w:trPr>
        <w:tc>
          <w:tcPr>
            <w:tcW w:w="2692" w:type="dxa"/>
            <w:vMerge/>
          </w:tcPr>
          <w:p w14:paraId="7389D6E9" w14:textId="6877B618" w:rsidR="00AF370F" w:rsidRPr="0067069D" w:rsidRDefault="00AF370F" w:rsidP="00185665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3"/>
            <w:vAlign w:val="center"/>
          </w:tcPr>
          <w:p w14:paraId="0A068B2E" w14:textId="1351E2F4" w:rsidR="00AF370F" w:rsidRPr="00B164F3" w:rsidRDefault="00AF370F" w:rsidP="001856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КхК,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мм</w:t>
            </w:r>
          </w:p>
        </w:tc>
        <w:tc>
          <w:tcPr>
            <w:tcW w:w="567" w:type="dxa"/>
            <w:vAlign w:val="center"/>
          </w:tcPr>
          <w:p w14:paraId="381611CB" w14:textId="71EDE040" w:rsidR="00AF370F" w:rsidRPr="00BE0E6F" w:rsidRDefault="00AF370F" w:rsidP="00185665">
            <w:pPr>
              <w:jc w:val="center"/>
              <w:rPr>
                <w:sz w:val="15"/>
                <w:szCs w:val="15"/>
              </w:rPr>
            </w:pPr>
            <w:r w:rsidRPr="00BE0E6F">
              <w:rPr>
                <w:color w:val="000000"/>
                <w:sz w:val="15"/>
                <w:szCs w:val="15"/>
              </w:rPr>
              <w:t>9х9</w:t>
            </w:r>
          </w:p>
        </w:tc>
        <w:tc>
          <w:tcPr>
            <w:tcW w:w="567" w:type="dxa"/>
            <w:vAlign w:val="center"/>
          </w:tcPr>
          <w:p w14:paraId="442A2B32" w14:textId="4DC0F1D5" w:rsidR="00AF370F" w:rsidRPr="00BE0E6F" w:rsidRDefault="00AF370F" w:rsidP="00185665">
            <w:pPr>
              <w:jc w:val="center"/>
              <w:rPr>
                <w:sz w:val="15"/>
                <w:szCs w:val="15"/>
              </w:rPr>
            </w:pPr>
            <w:r w:rsidRPr="00BE0E6F">
              <w:rPr>
                <w:color w:val="000000"/>
                <w:sz w:val="15"/>
                <w:szCs w:val="15"/>
              </w:rPr>
              <w:t>9х9</w:t>
            </w:r>
          </w:p>
        </w:tc>
        <w:tc>
          <w:tcPr>
            <w:tcW w:w="567" w:type="dxa"/>
            <w:vAlign w:val="center"/>
          </w:tcPr>
          <w:p w14:paraId="41B5676C" w14:textId="7E0A5882" w:rsidR="00AF370F" w:rsidRPr="00BE0E6F" w:rsidRDefault="00AF370F" w:rsidP="00185665">
            <w:pPr>
              <w:jc w:val="center"/>
              <w:rPr>
                <w:sz w:val="15"/>
                <w:szCs w:val="15"/>
              </w:rPr>
            </w:pPr>
            <w:r w:rsidRPr="00BE0E6F">
              <w:rPr>
                <w:color w:val="000000"/>
                <w:sz w:val="15"/>
                <w:szCs w:val="15"/>
              </w:rPr>
              <w:t>9х9</w:t>
            </w:r>
          </w:p>
        </w:tc>
        <w:tc>
          <w:tcPr>
            <w:tcW w:w="567" w:type="dxa"/>
            <w:vAlign w:val="center"/>
          </w:tcPr>
          <w:p w14:paraId="367B2745" w14:textId="6DF27526" w:rsidR="00AF370F" w:rsidRPr="00BE0E6F" w:rsidRDefault="00AF370F" w:rsidP="00185665">
            <w:pPr>
              <w:jc w:val="center"/>
              <w:rPr>
                <w:sz w:val="15"/>
                <w:szCs w:val="15"/>
              </w:rPr>
            </w:pPr>
            <w:r w:rsidRPr="00BE0E6F">
              <w:rPr>
                <w:color w:val="000000"/>
                <w:sz w:val="15"/>
                <w:szCs w:val="15"/>
              </w:rPr>
              <w:t>9х9</w:t>
            </w:r>
          </w:p>
        </w:tc>
        <w:tc>
          <w:tcPr>
            <w:tcW w:w="607" w:type="dxa"/>
            <w:vAlign w:val="center"/>
          </w:tcPr>
          <w:p w14:paraId="674D696E" w14:textId="098531D0" w:rsidR="00AF370F" w:rsidRPr="00AF370F" w:rsidRDefault="00AF370F" w:rsidP="00185665">
            <w:pPr>
              <w:jc w:val="center"/>
              <w:rPr>
                <w:sz w:val="15"/>
                <w:szCs w:val="15"/>
              </w:rPr>
            </w:pPr>
            <w:r w:rsidRPr="00AF370F">
              <w:rPr>
                <w:color w:val="000000"/>
                <w:sz w:val="15"/>
                <w:szCs w:val="15"/>
              </w:rPr>
              <w:t>11х11</w:t>
            </w:r>
          </w:p>
        </w:tc>
        <w:tc>
          <w:tcPr>
            <w:tcW w:w="608" w:type="dxa"/>
            <w:vAlign w:val="center"/>
          </w:tcPr>
          <w:p w14:paraId="5EA53603" w14:textId="55D4A78B" w:rsidR="00AF370F" w:rsidRPr="00AF370F" w:rsidRDefault="00AF370F" w:rsidP="00185665">
            <w:pPr>
              <w:jc w:val="center"/>
              <w:rPr>
                <w:sz w:val="15"/>
                <w:szCs w:val="15"/>
              </w:rPr>
            </w:pPr>
            <w:r w:rsidRPr="00AF370F">
              <w:rPr>
                <w:color w:val="000000"/>
                <w:sz w:val="15"/>
                <w:szCs w:val="15"/>
              </w:rPr>
              <w:t>11х11</w:t>
            </w:r>
          </w:p>
        </w:tc>
        <w:tc>
          <w:tcPr>
            <w:tcW w:w="608" w:type="dxa"/>
            <w:vAlign w:val="center"/>
          </w:tcPr>
          <w:p w14:paraId="129CC2D1" w14:textId="5A2C5510" w:rsidR="00AF370F" w:rsidRPr="00AF370F" w:rsidRDefault="00AF370F" w:rsidP="00185665">
            <w:pPr>
              <w:jc w:val="center"/>
              <w:rPr>
                <w:sz w:val="15"/>
                <w:szCs w:val="15"/>
              </w:rPr>
            </w:pPr>
            <w:r w:rsidRPr="00AF370F">
              <w:rPr>
                <w:color w:val="000000"/>
                <w:sz w:val="15"/>
                <w:szCs w:val="15"/>
              </w:rPr>
              <w:t>14х14</w:t>
            </w:r>
          </w:p>
        </w:tc>
        <w:tc>
          <w:tcPr>
            <w:tcW w:w="608" w:type="dxa"/>
            <w:vAlign w:val="center"/>
          </w:tcPr>
          <w:p w14:paraId="22EA8B64" w14:textId="71C83148" w:rsidR="00AF370F" w:rsidRPr="00AF370F" w:rsidRDefault="00AF370F" w:rsidP="00185665">
            <w:pPr>
              <w:jc w:val="center"/>
              <w:rPr>
                <w:sz w:val="15"/>
                <w:szCs w:val="15"/>
              </w:rPr>
            </w:pPr>
            <w:r w:rsidRPr="00AF370F">
              <w:rPr>
                <w:color w:val="000000"/>
                <w:sz w:val="15"/>
                <w:szCs w:val="15"/>
              </w:rPr>
              <w:t>14х14</w:t>
            </w:r>
          </w:p>
        </w:tc>
        <w:tc>
          <w:tcPr>
            <w:tcW w:w="608" w:type="dxa"/>
            <w:vAlign w:val="center"/>
          </w:tcPr>
          <w:p w14:paraId="6D896719" w14:textId="28179BA2" w:rsidR="00AF370F" w:rsidRPr="00AF370F" w:rsidRDefault="00AF370F" w:rsidP="00185665">
            <w:pPr>
              <w:jc w:val="center"/>
              <w:rPr>
                <w:sz w:val="15"/>
                <w:szCs w:val="15"/>
              </w:rPr>
            </w:pPr>
            <w:r w:rsidRPr="00AF370F">
              <w:rPr>
                <w:color w:val="000000"/>
                <w:sz w:val="15"/>
                <w:szCs w:val="15"/>
              </w:rPr>
              <w:t>17х17</w:t>
            </w:r>
          </w:p>
        </w:tc>
        <w:tc>
          <w:tcPr>
            <w:tcW w:w="608" w:type="dxa"/>
            <w:vAlign w:val="center"/>
          </w:tcPr>
          <w:p w14:paraId="6E74FA51" w14:textId="2CBA4EB9" w:rsidR="00AF370F" w:rsidRPr="00AF370F" w:rsidRDefault="00AF370F" w:rsidP="00185665">
            <w:pPr>
              <w:jc w:val="center"/>
              <w:rPr>
                <w:sz w:val="15"/>
                <w:szCs w:val="15"/>
              </w:rPr>
            </w:pPr>
            <w:r w:rsidRPr="00AF370F">
              <w:rPr>
                <w:color w:val="000000"/>
                <w:sz w:val="15"/>
                <w:szCs w:val="15"/>
              </w:rPr>
              <w:t>17х17</w:t>
            </w:r>
          </w:p>
        </w:tc>
        <w:tc>
          <w:tcPr>
            <w:tcW w:w="608" w:type="dxa"/>
            <w:vAlign w:val="center"/>
          </w:tcPr>
          <w:p w14:paraId="18B3DB2E" w14:textId="026AE3E1" w:rsidR="00AF370F" w:rsidRPr="00AF370F" w:rsidRDefault="00AF370F" w:rsidP="00185665">
            <w:pPr>
              <w:jc w:val="center"/>
              <w:rPr>
                <w:sz w:val="15"/>
                <w:szCs w:val="15"/>
              </w:rPr>
            </w:pPr>
            <w:r w:rsidRPr="00AF370F">
              <w:rPr>
                <w:color w:val="000000"/>
                <w:sz w:val="15"/>
                <w:szCs w:val="15"/>
              </w:rPr>
              <w:t>17х17</w:t>
            </w:r>
          </w:p>
        </w:tc>
      </w:tr>
      <w:tr w:rsidR="00AF370F" w14:paraId="65C714C5" w14:textId="77777777" w:rsidTr="00AF370F">
        <w:trPr>
          <w:trHeight w:val="134"/>
        </w:trPr>
        <w:tc>
          <w:tcPr>
            <w:tcW w:w="2692" w:type="dxa"/>
            <w:vMerge/>
          </w:tcPr>
          <w:p w14:paraId="7085019E" w14:textId="38E8A823" w:rsidR="00AF370F" w:rsidRPr="0067069D" w:rsidRDefault="00AF370F" w:rsidP="00185665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3"/>
            <w:vAlign w:val="center"/>
          </w:tcPr>
          <w:p w14:paraId="399C0BF3" w14:textId="4FCFC028" w:rsidR="00AF370F" w:rsidRPr="00B164F3" w:rsidRDefault="00AF370F" w:rsidP="001856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Крутящий момент, Н*м</w:t>
            </w:r>
          </w:p>
        </w:tc>
        <w:tc>
          <w:tcPr>
            <w:tcW w:w="567" w:type="dxa"/>
            <w:vAlign w:val="center"/>
          </w:tcPr>
          <w:p w14:paraId="3283455E" w14:textId="59B4EBF4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14:paraId="47F86D35" w14:textId="0CCCD8D9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14:paraId="7108E3B0" w14:textId="29A7A1D9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14:paraId="13C83FB3" w14:textId="1EF8D155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07" w:type="dxa"/>
            <w:vAlign w:val="center"/>
          </w:tcPr>
          <w:p w14:paraId="7D13CE25" w14:textId="4A837901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08" w:type="dxa"/>
            <w:vAlign w:val="center"/>
          </w:tcPr>
          <w:p w14:paraId="7A47451D" w14:textId="30C5EE03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17,6</w:t>
            </w:r>
          </w:p>
        </w:tc>
        <w:tc>
          <w:tcPr>
            <w:tcW w:w="608" w:type="dxa"/>
            <w:vAlign w:val="center"/>
          </w:tcPr>
          <w:p w14:paraId="3751311F" w14:textId="3448A9FB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38,5</w:t>
            </w:r>
          </w:p>
        </w:tc>
        <w:tc>
          <w:tcPr>
            <w:tcW w:w="608" w:type="dxa"/>
            <w:vAlign w:val="center"/>
          </w:tcPr>
          <w:p w14:paraId="40D64176" w14:textId="62ADC132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608" w:type="dxa"/>
            <w:vAlign w:val="center"/>
          </w:tcPr>
          <w:p w14:paraId="3620D387" w14:textId="3ED99227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608" w:type="dxa"/>
            <w:vAlign w:val="center"/>
          </w:tcPr>
          <w:p w14:paraId="371B4935" w14:textId="3BC8A6BA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71,5</w:t>
            </w:r>
          </w:p>
        </w:tc>
        <w:tc>
          <w:tcPr>
            <w:tcW w:w="608" w:type="dxa"/>
            <w:vAlign w:val="center"/>
          </w:tcPr>
          <w:p w14:paraId="2CD440CF" w14:textId="1BB10F21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</w:t>
            </w:r>
          </w:p>
        </w:tc>
      </w:tr>
      <w:tr w:rsidR="00AF370F" w14:paraId="4113FF6D" w14:textId="77777777" w:rsidTr="00AF370F">
        <w:trPr>
          <w:trHeight w:val="80"/>
        </w:trPr>
        <w:tc>
          <w:tcPr>
            <w:tcW w:w="2692" w:type="dxa"/>
            <w:vMerge/>
          </w:tcPr>
          <w:p w14:paraId="2174C606" w14:textId="3CFF1343" w:rsidR="00AF370F" w:rsidRPr="00C95CC4" w:rsidRDefault="00AF370F" w:rsidP="00185665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3"/>
            <w:vAlign w:val="center"/>
          </w:tcPr>
          <w:p w14:paraId="17DDA2B5" w14:textId="6E982B3E" w:rsidR="00AF370F" w:rsidRPr="005971E2" w:rsidRDefault="00AF370F" w:rsidP="005971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Kv</w:t>
            </w:r>
            <w:r w:rsidRPr="00BE0E6F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м</w:t>
            </w:r>
            <w:r>
              <w:rPr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b/>
                <w:bCs/>
                <w:color w:val="000000"/>
                <w:sz w:val="16"/>
                <w:szCs w:val="16"/>
              </w:rPr>
              <w:t>/ч</w:t>
            </w:r>
          </w:p>
        </w:tc>
        <w:tc>
          <w:tcPr>
            <w:tcW w:w="567" w:type="dxa"/>
            <w:vAlign w:val="center"/>
          </w:tcPr>
          <w:p w14:paraId="2CB7BB05" w14:textId="729E2B7E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11,3</w:t>
            </w:r>
          </w:p>
        </w:tc>
        <w:tc>
          <w:tcPr>
            <w:tcW w:w="567" w:type="dxa"/>
            <w:vAlign w:val="center"/>
          </w:tcPr>
          <w:p w14:paraId="372C560A" w14:textId="38F77E0E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67" w:type="dxa"/>
            <w:vAlign w:val="center"/>
          </w:tcPr>
          <w:p w14:paraId="1F8E6A50" w14:textId="09ABAD8A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18,9</w:t>
            </w:r>
          </w:p>
        </w:tc>
        <w:tc>
          <w:tcPr>
            <w:tcW w:w="567" w:type="dxa"/>
            <w:vAlign w:val="center"/>
          </w:tcPr>
          <w:p w14:paraId="02165B4D" w14:textId="1A2D416E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47,1</w:t>
            </w:r>
          </w:p>
        </w:tc>
        <w:tc>
          <w:tcPr>
            <w:tcW w:w="607" w:type="dxa"/>
            <w:vAlign w:val="center"/>
          </w:tcPr>
          <w:p w14:paraId="35913B15" w14:textId="5533D893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608" w:type="dxa"/>
            <w:vAlign w:val="center"/>
          </w:tcPr>
          <w:p w14:paraId="1D35EE4E" w14:textId="41086169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87,6</w:t>
            </w:r>
          </w:p>
        </w:tc>
        <w:tc>
          <w:tcPr>
            <w:tcW w:w="608" w:type="dxa"/>
            <w:vAlign w:val="center"/>
          </w:tcPr>
          <w:p w14:paraId="722A6740" w14:textId="798DC318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150,8</w:t>
            </w:r>
          </w:p>
        </w:tc>
        <w:tc>
          <w:tcPr>
            <w:tcW w:w="608" w:type="dxa"/>
            <w:vAlign w:val="center"/>
          </w:tcPr>
          <w:p w14:paraId="5FC7E4C7" w14:textId="4E827AA3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207,4</w:t>
            </w:r>
          </w:p>
        </w:tc>
        <w:tc>
          <w:tcPr>
            <w:tcW w:w="608" w:type="dxa"/>
            <w:vAlign w:val="center"/>
          </w:tcPr>
          <w:p w14:paraId="06D488FE" w14:textId="7EA7900F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584,4</w:t>
            </w:r>
          </w:p>
        </w:tc>
        <w:tc>
          <w:tcPr>
            <w:tcW w:w="608" w:type="dxa"/>
            <w:vAlign w:val="center"/>
          </w:tcPr>
          <w:p w14:paraId="197644C3" w14:textId="7D4E8F46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678,6</w:t>
            </w:r>
          </w:p>
        </w:tc>
        <w:tc>
          <w:tcPr>
            <w:tcW w:w="608" w:type="dxa"/>
            <w:vAlign w:val="center"/>
          </w:tcPr>
          <w:p w14:paraId="6938BF69" w14:textId="49DB6C23" w:rsidR="00AF370F" w:rsidRPr="000D3784" w:rsidRDefault="00AF370F" w:rsidP="001856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1545</w:t>
            </w:r>
          </w:p>
        </w:tc>
      </w:tr>
      <w:tr w:rsidR="00AF370F" w14:paraId="685F38AE" w14:textId="77777777" w:rsidTr="00AF370F">
        <w:trPr>
          <w:trHeight w:val="120"/>
        </w:trPr>
        <w:tc>
          <w:tcPr>
            <w:tcW w:w="2692" w:type="dxa"/>
            <w:vMerge/>
          </w:tcPr>
          <w:p w14:paraId="373AE219" w14:textId="05EE4F6A" w:rsidR="00AF370F" w:rsidRPr="00C95CC4" w:rsidRDefault="00AF370F" w:rsidP="00AF370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 w:val="restart"/>
            <w:vAlign w:val="center"/>
          </w:tcPr>
          <w:p w14:paraId="5D3B3D2E" w14:textId="77777777" w:rsidR="00AF370F" w:rsidRPr="00B164F3" w:rsidRDefault="00AF370F" w:rsidP="00AF37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Масса</w:t>
            </w:r>
            <w:r w:rsidRPr="00AF370F">
              <w:rPr>
                <w:b/>
                <w:sz w:val="14"/>
                <w:szCs w:val="14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кг</w:t>
            </w:r>
          </w:p>
        </w:tc>
        <w:tc>
          <w:tcPr>
            <w:tcW w:w="851" w:type="dxa"/>
            <w:vAlign w:val="center"/>
          </w:tcPr>
          <w:p w14:paraId="6900A954" w14:textId="5468B3C7" w:rsidR="00AF370F" w:rsidRPr="00B164F3" w:rsidRDefault="00AF370F" w:rsidP="00AF370F">
            <w:pPr>
              <w:jc w:val="center"/>
              <w:rPr>
                <w:b/>
                <w:sz w:val="16"/>
                <w:szCs w:val="16"/>
              </w:rPr>
            </w:pPr>
            <w:r w:rsidRPr="00BE0E6F">
              <w:rPr>
                <w:sz w:val="16"/>
                <w:szCs w:val="16"/>
              </w:rPr>
              <w:t>Станд. исп.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96CE9F5" w14:textId="01D0505D" w:rsidR="00AF370F" w:rsidRPr="000D3784" w:rsidRDefault="00AF370F" w:rsidP="00AF370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4C28785" w14:textId="2FA7A480" w:rsidR="00AF370F" w:rsidRPr="000D3784" w:rsidRDefault="00AF370F" w:rsidP="00AF370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258522A" w14:textId="4D5E9C7E" w:rsidR="00AF370F" w:rsidRPr="000D3784" w:rsidRDefault="00AF370F" w:rsidP="00AF370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1C1BC31" w14:textId="41A65E06" w:rsidR="00AF370F" w:rsidRPr="000D3784" w:rsidRDefault="00AF370F" w:rsidP="00AF370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14:paraId="51550041" w14:textId="7A5998BC" w:rsidR="00AF370F" w:rsidRPr="000D3784" w:rsidRDefault="00AF370F" w:rsidP="00AF370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8A51B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14:paraId="65D01AD3" w14:textId="77E8DE23" w:rsidR="00AF370F" w:rsidRPr="000D3784" w:rsidRDefault="00AF370F" w:rsidP="00AF370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14:paraId="70C26A6E" w14:textId="3B9ECFB7" w:rsidR="00AF370F" w:rsidRPr="000D3784" w:rsidRDefault="00AF370F" w:rsidP="00AF370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14:paraId="6D79F924" w14:textId="569361A4" w:rsidR="00AF370F" w:rsidRPr="000D3784" w:rsidRDefault="00AF370F" w:rsidP="00AF370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14:paraId="458DB6FF" w14:textId="6F15B953" w:rsidR="00AF370F" w:rsidRPr="000D3784" w:rsidRDefault="00AF370F" w:rsidP="00AF370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</w:t>
            </w:r>
          </w:p>
        </w:tc>
        <w:tc>
          <w:tcPr>
            <w:tcW w:w="608" w:type="dxa"/>
            <w:vAlign w:val="center"/>
          </w:tcPr>
          <w:p w14:paraId="6BAD7576" w14:textId="2F73A2CF" w:rsidR="00AF370F" w:rsidRPr="000D3784" w:rsidRDefault="00AF370F" w:rsidP="00AF370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14:paraId="78802D85" w14:textId="0239AA35" w:rsidR="00AF370F" w:rsidRPr="000D3784" w:rsidRDefault="00AF370F" w:rsidP="00AF370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14,8</w:t>
            </w:r>
          </w:p>
        </w:tc>
      </w:tr>
      <w:tr w:rsidR="00AF370F" w14:paraId="62EBDBA1" w14:textId="77777777" w:rsidTr="00AF370F">
        <w:trPr>
          <w:trHeight w:val="120"/>
        </w:trPr>
        <w:tc>
          <w:tcPr>
            <w:tcW w:w="2692" w:type="dxa"/>
            <w:vMerge/>
            <w:tcBorders>
              <w:bottom w:val="single" w:sz="4" w:space="0" w:color="auto"/>
            </w:tcBorders>
          </w:tcPr>
          <w:p w14:paraId="760604F7" w14:textId="77777777" w:rsidR="00AF370F" w:rsidRPr="00C95CC4" w:rsidRDefault="00AF370F" w:rsidP="00AF370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75152D9" w14:textId="77777777" w:rsidR="00AF370F" w:rsidRDefault="00AF370F" w:rsidP="00AF37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FF96F6D" w14:textId="4FC5BD3F" w:rsidR="00AF370F" w:rsidRDefault="00AF370F" w:rsidP="00AF370F">
            <w:pPr>
              <w:jc w:val="center"/>
              <w:rPr>
                <w:b/>
                <w:sz w:val="16"/>
                <w:szCs w:val="16"/>
              </w:rPr>
            </w:pPr>
            <w:r w:rsidRPr="00BE0E6F">
              <w:rPr>
                <w:sz w:val="16"/>
                <w:szCs w:val="16"/>
                <w:lang w:val="en-US"/>
              </w:rPr>
              <w:t>ISO</w:t>
            </w:r>
            <w:r w:rsidRPr="00BE0E6F">
              <w:rPr>
                <w:sz w:val="16"/>
                <w:szCs w:val="16"/>
              </w:rPr>
              <w:t xml:space="preserve"> фланец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F349C35" w14:textId="4D002DB2" w:rsidR="00AF370F" w:rsidRPr="00AF370F" w:rsidRDefault="00AF370F" w:rsidP="00AF37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059A7E0" w14:textId="373A6462" w:rsidR="00AF370F" w:rsidRDefault="00AF370F" w:rsidP="00AF37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A89F15A" w14:textId="630955DA" w:rsidR="00AF370F" w:rsidRDefault="00AF370F" w:rsidP="00AF37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8FCCD49" w14:textId="13E3FE9D" w:rsidR="00AF370F" w:rsidRDefault="00AF370F" w:rsidP="00AF37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14:paraId="655C16D9" w14:textId="76BCD368" w:rsidR="00AF370F" w:rsidRDefault="00AF370F" w:rsidP="00AF37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14:paraId="18E57EEA" w14:textId="6C73F8E8" w:rsidR="00AF370F" w:rsidRDefault="00AF370F" w:rsidP="00AF37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14:paraId="3742A90E" w14:textId="5A46E0A0" w:rsidR="00AF370F" w:rsidRDefault="00AF370F" w:rsidP="00AF37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14:paraId="135C53F5" w14:textId="12522499" w:rsidR="00AF370F" w:rsidRDefault="00AF370F" w:rsidP="00AF37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14:paraId="580D979F" w14:textId="56C17175" w:rsidR="00AF370F" w:rsidRDefault="00AF370F" w:rsidP="00AF37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</w:t>
            </w:r>
          </w:p>
        </w:tc>
        <w:tc>
          <w:tcPr>
            <w:tcW w:w="608" w:type="dxa"/>
            <w:vAlign w:val="center"/>
          </w:tcPr>
          <w:p w14:paraId="1C7EA2C1" w14:textId="1B665F70" w:rsidR="00AF370F" w:rsidRDefault="00AF370F" w:rsidP="00AF37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14:paraId="4136807C" w14:textId="3834C710" w:rsidR="00AF370F" w:rsidRDefault="00AF370F" w:rsidP="00AF37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14,8</w:t>
            </w:r>
          </w:p>
        </w:tc>
      </w:tr>
      <w:tr w:rsidR="000D3784" w14:paraId="6A56935D" w14:textId="77777777" w:rsidTr="00BE0E6F">
        <w:trPr>
          <w:trHeight w:val="204"/>
        </w:trPr>
        <w:tc>
          <w:tcPr>
            <w:tcW w:w="10773" w:type="dxa"/>
            <w:gridSpan w:val="15"/>
          </w:tcPr>
          <w:p w14:paraId="3AEB277C" w14:textId="77777777" w:rsidR="000D3784" w:rsidRPr="0067069D" w:rsidRDefault="000D3784" w:rsidP="000D3784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67069D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0D3784" w14:paraId="6D415364" w14:textId="77777777" w:rsidTr="00BE0E6F">
        <w:trPr>
          <w:trHeight w:val="902"/>
        </w:trPr>
        <w:tc>
          <w:tcPr>
            <w:tcW w:w="10773" w:type="dxa"/>
            <w:gridSpan w:val="15"/>
          </w:tcPr>
          <w:p w14:paraId="08DEFA9F" w14:textId="38A61DB6" w:rsidR="000D3784" w:rsidRPr="008E60D9" w:rsidRDefault="000D3784" w:rsidP="00BE0E6F">
            <w:pPr>
              <w:pStyle w:val="aa"/>
              <w:ind w:left="0"/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Гарантийный срок составляет </w:t>
            </w:r>
            <w:r w:rsidR="00DA7651">
              <w:rPr>
                <w:sz w:val="16"/>
                <w:szCs w:val="20"/>
              </w:rPr>
              <w:t>24 месяца</w:t>
            </w:r>
            <w:r w:rsidR="00DA7651" w:rsidRPr="004A780D">
              <w:rPr>
                <w:sz w:val="16"/>
                <w:szCs w:val="20"/>
              </w:rPr>
              <w:t xml:space="preserve"> с момента продажи</w:t>
            </w:r>
            <w:r w:rsidRPr="004A780D">
              <w:rPr>
                <w:sz w:val="16"/>
                <w:szCs w:val="20"/>
              </w:rPr>
              <w:t>.</w:t>
            </w:r>
            <w:r w:rsidR="008E60D9">
              <w:rPr>
                <w:sz w:val="16"/>
                <w:szCs w:val="20"/>
              </w:rPr>
              <w:t xml:space="preserve"> </w:t>
            </w:r>
            <w:r w:rsidRPr="004A780D">
              <w:rPr>
                <w:sz w:val="16"/>
                <w:szCs w:val="20"/>
              </w:rPr>
              <w:t xml:space="preserve">Расчетный срок службы оборудования составляет не менее </w:t>
            </w:r>
            <w:r>
              <w:rPr>
                <w:sz w:val="16"/>
                <w:szCs w:val="20"/>
              </w:rPr>
              <w:t>10</w:t>
            </w:r>
            <w:r w:rsidRPr="004A780D">
              <w:rPr>
                <w:sz w:val="16"/>
                <w:szCs w:val="20"/>
              </w:rPr>
              <w:t xml:space="preserve"> лет, при условиях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  <w:r w:rsidR="00F62652" w:rsidRPr="00067980">
              <w:rPr>
                <w:b/>
                <w:sz w:val="16"/>
              </w:rPr>
              <w:t xml:space="preserve"> Гарантия изготовителя не покрывает ущерб, причиненным дефектным оборудованием, затраты, связанные с его заменой, убытки и недополученную прибыль, а также иные косвенные расходы</w:t>
            </w:r>
          </w:p>
        </w:tc>
      </w:tr>
      <w:tr w:rsidR="000D3784" w14:paraId="16B6F597" w14:textId="77777777" w:rsidTr="00BE0E6F">
        <w:trPr>
          <w:trHeight w:hRule="exact" w:val="230"/>
        </w:trPr>
        <w:tc>
          <w:tcPr>
            <w:tcW w:w="10773" w:type="dxa"/>
            <w:gridSpan w:val="15"/>
          </w:tcPr>
          <w:p w14:paraId="6E32320C" w14:textId="77777777" w:rsidR="000D3784" w:rsidRPr="004A780D" w:rsidRDefault="000D3784" w:rsidP="000D3784">
            <w:pPr>
              <w:pStyle w:val="aa"/>
              <w:numPr>
                <w:ilvl w:val="0"/>
                <w:numId w:val="6"/>
              </w:numPr>
              <w:spacing w:after="200" w:line="276" w:lineRule="auto"/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0D3784" w14:paraId="47C32124" w14:textId="77777777" w:rsidTr="00BE0E6F">
        <w:trPr>
          <w:trHeight w:val="730"/>
        </w:trPr>
        <w:tc>
          <w:tcPr>
            <w:tcW w:w="10773" w:type="dxa"/>
            <w:gridSpan w:val="15"/>
          </w:tcPr>
          <w:p w14:paraId="13553AF2" w14:textId="3191A21D" w:rsidR="000D3784" w:rsidRPr="004A780D" w:rsidRDefault="000D3784" w:rsidP="008E60D9">
            <w:pPr>
              <w:pStyle w:val="aa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 xml:space="preserve">Оборудование произведено в соответствии с требованиями </w:t>
            </w:r>
            <w:r w:rsidRPr="00C05692">
              <w:rPr>
                <w:sz w:val="16"/>
                <w:szCs w:val="20"/>
              </w:rPr>
              <w:t>ТУ 28.14.13.131 -0</w:t>
            </w:r>
            <w:r>
              <w:rPr>
                <w:sz w:val="16"/>
                <w:szCs w:val="20"/>
              </w:rPr>
              <w:t xml:space="preserve">14-30306475-2020 </w:t>
            </w:r>
            <w:r w:rsidRPr="00C05692">
              <w:rPr>
                <w:sz w:val="16"/>
                <w:szCs w:val="20"/>
              </w:rPr>
              <w:t>и</w:t>
            </w:r>
            <w:r w:rsidRPr="005270D2">
              <w:rPr>
                <w:sz w:val="16"/>
                <w:szCs w:val="20"/>
              </w:rPr>
              <w:t xml:space="preserve"> признано годным к эксплуатации. </w:t>
            </w:r>
            <w:r>
              <w:rPr>
                <w:sz w:val="16"/>
                <w:szCs w:val="20"/>
              </w:rPr>
              <w:t>Краны шаровые АСТА КШ</w:t>
            </w:r>
            <w:r w:rsidRPr="005270D2">
              <w:rPr>
                <w:sz w:val="16"/>
                <w:szCs w:val="20"/>
              </w:rPr>
              <w:t xml:space="preserve"> успешно прошли программу приемо-сдаточных испытаний, включающую, в частности:</w:t>
            </w:r>
            <w:r w:rsidR="00F65AD1" w:rsidRPr="00FB65EE">
              <w:rPr>
                <w:sz w:val="16"/>
              </w:rPr>
              <w:t xml:space="preserve"> </w:t>
            </w:r>
            <w:r w:rsidR="00F65AD1" w:rsidRPr="00F65AD1">
              <w:rPr>
                <w:sz w:val="16"/>
              </w:rPr>
              <w:t>а) визуально-измерительный контроль; б) прочность и плотность материала корпусных деталей и сварных швов, находящихся под давлением испытательной среды;</w:t>
            </w:r>
            <w:r w:rsidR="008E60D9">
              <w:rPr>
                <w:sz w:val="16"/>
                <w:szCs w:val="20"/>
              </w:rPr>
              <w:t xml:space="preserve"> </w:t>
            </w:r>
            <w:r w:rsidR="00F65AD1" w:rsidRPr="00F65AD1">
              <w:rPr>
                <w:sz w:val="16"/>
              </w:rPr>
              <w:t>в) герметичность относительно внешней среды по уплотнению подвижных и неподвижных соединений; г) проверка функционирования; д) контроль комплектности.</w:t>
            </w:r>
          </w:p>
        </w:tc>
      </w:tr>
    </w:tbl>
    <w:p w14:paraId="23DB4A01" w14:textId="35A372F6" w:rsidR="00FF37E6" w:rsidRDefault="009E1E16" w:rsidP="00AF370F">
      <w:pPr>
        <w:tabs>
          <w:tab w:val="left" w:pos="600"/>
          <w:tab w:val="center" w:pos="4677"/>
        </w:tabs>
        <w:spacing w:before="120" w:after="120" w:line="276" w:lineRule="auto"/>
        <w:jc w:val="center"/>
        <w:rPr>
          <w:b/>
        </w:rPr>
      </w:pPr>
      <w:r>
        <w:rPr>
          <w:b/>
        </w:rPr>
        <w:lastRenderedPageBreak/>
        <w:t>ИНСТРУКЦИЯ ПО ЭКСПЛУАТАЦИИ</w:t>
      </w:r>
    </w:p>
    <w:p w14:paraId="61A6D27D" w14:textId="77777777" w:rsidR="001F29B0" w:rsidRDefault="00EE5581" w:rsidP="001F29B0">
      <w:pPr>
        <w:pStyle w:val="aa"/>
        <w:numPr>
          <w:ilvl w:val="0"/>
          <w:numId w:val="5"/>
        </w:numPr>
        <w:ind w:left="-284" w:hanging="425"/>
        <w:rPr>
          <w:b/>
          <w:sz w:val="20"/>
        </w:rPr>
      </w:pPr>
      <w:r w:rsidRPr="00C127B2">
        <w:rPr>
          <w:b/>
          <w:sz w:val="20"/>
        </w:rPr>
        <w:t xml:space="preserve">МОНТАЖ И </w:t>
      </w:r>
      <w:r w:rsidR="001F29B0">
        <w:rPr>
          <w:b/>
          <w:sz w:val="20"/>
        </w:rPr>
        <w:t>ВВОД В ЭКСПЛУАТАЦИЮ</w:t>
      </w:r>
    </w:p>
    <w:p w14:paraId="440A3396" w14:textId="19154FE5" w:rsidR="001F29B0" w:rsidRPr="001F29B0" w:rsidRDefault="001F29B0" w:rsidP="001F29B0">
      <w:pPr>
        <w:pStyle w:val="aa"/>
        <w:ind w:left="-284"/>
        <w:rPr>
          <w:b/>
          <w:sz w:val="20"/>
        </w:rPr>
      </w:pPr>
      <w:r w:rsidRPr="001F29B0">
        <w:rPr>
          <w:b/>
          <w:sz w:val="16"/>
          <w:szCs w:val="20"/>
        </w:rPr>
        <w:t>Требования безопасности при монтаже и вводе в эксплуатацию, при эксплуатации, при ремонте, при транспортировании, хранении и утилизации по ГОСТ 12.2.063–2015. Персонал, устанавливающий и эксплуатирующий арматуру, должен иметь необходимую квалификацию, должен пройти инструктаж по охране труда, быть ознакомлен с инструкцией по ее эксплуатации и обслуживанию, иметь индивидуальные средства защиты, соблюдать требования пожарной безопасности.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2"/>
      </w:tblGrid>
      <w:tr w:rsidR="001F29B0" w:rsidRPr="001F29B0" w14:paraId="411AF0A2" w14:textId="77777777" w:rsidTr="001F29B0">
        <w:trPr>
          <w:trHeight w:val="1439"/>
        </w:trPr>
        <w:tc>
          <w:tcPr>
            <w:tcW w:w="9782" w:type="dxa"/>
          </w:tcPr>
          <w:p w14:paraId="5669D99B" w14:textId="77777777" w:rsidR="001F29B0" w:rsidRPr="001F29B0" w:rsidRDefault="001F29B0" w:rsidP="001F29B0">
            <w:pPr>
              <w:spacing w:after="200"/>
              <w:contextualSpacing/>
              <w:rPr>
                <w:sz w:val="16"/>
                <w:szCs w:val="20"/>
              </w:rPr>
            </w:pPr>
            <w:r w:rsidRPr="001F29B0">
              <w:rPr>
                <w:sz w:val="16"/>
                <w:szCs w:val="16"/>
              </w:rPr>
              <w:t>Запрещается!</w:t>
            </w:r>
          </w:p>
          <w:p w14:paraId="35CE0087" w14:textId="77777777" w:rsidR="001F29B0" w:rsidRPr="001F29B0" w:rsidRDefault="001F29B0" w:rsidP="001F29B0">
            <w:pPr>
              <w:spacing w:after="200"/>
              <w:contextualSpacing/>
              <w:rPr>
                <w:sz w:val="16"/>
                <w:szCs w:val="20"/>
              </w:rPr>
            </w:pPr>
            <w:r w:rsidRPr="001F29B0">
              <w:rPr>
                <w:sz w:val="16"/>
                <w:szCs w:val="16"/>
              </w:rPr>
              <w:t>- Использование оборудования при давлениях и температурах, превышающих максимально допустимые значения.</w:t>
            </w:r>
          </w:p>
          <w:p w14:paraId="3AF70021" w14:textId="77777777" w:rsidR="001F29B0" w:rsidRPr="001F29B0" w:rsidRDefault="001F29B0" w:rsidP="001F29B0">
            <w:pPr>
              <w:spacing w:after="200"/>
              <w:contextualSpacing/>
              <w:rPr>
                <w:sz w:val="16"/>
                <w:szCs w:val="20"/>
              </w:rPr>
            </w:pPr>
            <w:r w:rsidRPr="001F29B0">
              <w:rPr>
                <w:sz w:val="16"/>
                <w:szCs w:val="16"/>
              </w:rPr>
              <w:t>- Удалять с оборудования шильд с маркировкой и серийным номером.</w:t>
            </w:r>
          </w:p>
          <w:p w14:paraId="30CCB799" w14:textId="77777777" w:rsidR="001F29B0" w:rsidRPr="001F29B0" w:rsidRDefault="001F29B0" w:rsidP="001F29B0">
            <w:pPr>
              <w:contextualSpacing/>
              <w:rPr>
                <w:sz w:val="16"/>
                <w:szCs w:val="16"/>
              </w:rPr>
            </w:pPr>
            <w:r w:rsidRPr="001F29B0">
              <w:rPr>
                <w:sz w:val="16"/>
                <w:szCs w:val="16"/>
              </w:rPr>
              <w:t>- Допускать замерзание рабочей среды внутри оборудования.</w:t>
            </w:r>
          </w:p>
          <w:p w14:paraId="38AC389B" w14:textId="77777777" w:rsidR="001F29B0" w:rsidRPr="001F29B0" w:rsidRDefault="001F29B0" w:rsidP="001F29B0">
            <w:pPr>
              <w:contextualSpacing/>
              <w:rPr>
                <w:sz w:val="16"/>
                <w:szCs w:val="20"/>
              </w:rPr>
            </w:pPr>
            <w:r w:rsidRPr="001F29B0">
              <w:rPr>
                <w:sz w:val="16"/>
                <w:szCs w:val="16"/>
              </w:rPr>
              <w:t>- Эксплуатировать оборудование при отсутствии эксплуатационной документации.</w:t>
            </w:r>
          </w:p>
          <w:p w14:paraId="42046BD9" w14:textId="77777777" w:rsidR="001F29B0" w:rsidRPr="001F29B0" w:rsidRDefault="001F29B0" w:rsidP="001F29B0">
            <w:pPr>
              <w:contextualSpacing/>
              <w:rPr>
                <w:sz w:val="16"/>
                <w:szCs w:val="20"/>
              </w:rPr>
            </w:pPr>
            <w:r w:rsidRPr="001F29B0">
              <w:rPr>
                <w:sz w:val="16"/>
                <w:szCs w:val="16"/>
              </w:rPr>
              <w:t xml:space="preserve">- Закрывать затвор крана при гидроиспытаниях трубопровода давлением более </w:t>
            </w:r>
            <w:r w:rsidRPr="001F29B0">
              <w:rPr>
                <w:sz w:val="16"/>
                <w:szCs w:val="16"/>
                <w:lang w:val="en-US"/>
              </w:rPr>
              <w:t>PN</w:t>
            </w:r>
            <w:r w:rsidRPr="001F29B0">
              <w:rPr>
                <w:sz w:val="16"/>
                <w:szCs w:val="16"/>
              </w:rPr>
              <w:t>.</w:t>
            </w:r>
          </w:p>
          <w:p w14:paraId="3EAA3FFF" w14:textId="77777777" w:rsidR="001F29B0" w:rsidRPr="001F29B0" w:rsidRDefault="001F29B0" w:rsidP="001F29B0">
            <w:pPr>
              <w:contextualSpacing/>
              <w:rPr>
                <w:sz w:val="16"/>
                <w:szCs w:val="20"/>
              </w:rPr>
            </w:pPr>
            <w:r w:rsidRPr="001F29B0">
              <w:rPr>
                <w:sz w:val="16"/>
                <w:szCs w:val="16"/>
              </w:rPr>
              <w:t>- Производить работы по устранению дефектов при наличии давления и рабочей среды в трубопроводе.</w:t>
            </w:r>
          </w:p>
          <w:p w14:paraId="2465DD26" w14:textId="77777777" w:rsidR="001F29B0" w:rsidRPr="001F29B0" w:rsidRDefault="001F29B0" w:rsidP="001F29B0">
            <w:pPr>
              <w:contextualSpacing/>
              <w:rPr>
                <w:sz w:val="16"/>
                <w:szCs w:val="20"/>
              </w:rPr>
            </w:pPr>
            <w:r w:rsidRPr="001F29B0">
              <w:rPr>
                <w:sz w:val="16"/>
                <w:szCs w:val="16"/>
              </w:rPr>
              <w:t>- Использовать оборудование в качестве опоры на трубопроводе.</w:t>
            </w:r>
          </w:p>
          <w:p w14:paraId="72E1C787" w14:textId="77777777" w:rsidR="001F29B0" w:rsidRPr="001F29B0" w:rsidRDefault="001F29B0" w:rsidP="001F29B0">
            <w:pPr>
              <w:contextualSpacing/>
              <w:rPr>
                <w:sz w:val="16"/>
                <w:szCs w:val="20"/>
              </w:rPr>
            </w:pPr>
            <w:r w:rsidRPr="001F29B0">
              <w:rPr>
                <w:sz w:val="16"/>
                <w:szCs w:val="16"/>
              </w:rPr>
              <w:t>- Открывать/закрывать краны с применением рычагов, удлиняющих маховик, не предусмотренных инструкцией по эксплуатации.</w:t>
            </w:r>
          </w:p>
          <w:p w14:paraId="5AB0863E" w14:textId="77777777" w:rsidR="001F29B0" w:rsidRPr="001F29B0" w:rsidRDefault="001F29B0" w:rsidP="001F29B0">
            <w:pPr>
              <w:contextualSpacing/>
              <w:rPr>
                <w:sz w:val="16"/>
                <w:szCs w:val="20"/>
              </w:rPr>
            </w:pPr>
            <w:r w:rsidRPr="001F29B0">
              <w:rPr>
                <w:sz w:val="16"/>
                <w:szCs w:val="16"/>
              </w:rPr>
              <w:t>- Использовать краны для работы в качестве регулирующих устройств или при не полностью открытом положении затвора.</w:t>
            </w:r>
          </w:p>
        </w:tc>
      </w:tr>
    </w:tbl>
    <w:p w14:paraId="24268184" w14:textId="699E38FF" w:rsidR="001F29B0" w:rsidRPr="001F29B0" w:rsidRDefault="001F29B0" w:rsidP="00283185">
      <w:pPr>
        <w:spacing w:after="200"/>
        <w:rPr>
          <w:b/>
          <w:sz w:val="2"/>
          <w:szCs w:val="20"/>
        </w:rPr>
      </w:pPr>
    </w:p>
    <w:p w14:paraId="7469EFEC" w14:textId="2E8E4CD6" w:rsidR="00B84B7B" w:rsidRPr="001F29B0" w:rsidRDefault="00B84B7B" w:rsidP="00283185">
      <w:pPr>
        <w:pStyle w:val="aa"/>
        <w:numPr>
          <w:ilvl w:val="1"/>
          <w:numId w:val="8"/>
        </w:numPr>
        <w:ind w:left="-284" w:hanging="425"/>
        <w:rPr>
          <w:sz w:val="16"/>
          <w:szCs w:val="20"/>
        </w:rPr>
      </w:pPr>
      <w:r w:rsidRPr="001F29B0">
        <w:rPr>
          <w:sz w:val="16"/>
          <w:szCs w:val="20"/>
        </w:rPr>
        <w:t xml:space="preserve">Перед вводом в эксплуатацию необходимо убедиться: </w:t>
      </w:r>
    </w:p>
    <w:p w14:paraId="1F2623FA" w14:textId="77777777" w:rsidR="00B84B7B" w:rsidRPr="005270D2" w:rsidRDefault="00B84B7B" w:rsidP="001F29B0">
      <w:pPr>
        <w:pStyle w:val="aa"/>
        <w:spacing w:after="200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 в отсутстви</w:t>
      </w:r>
      <w:r w:rsidR="00840E71">
        <w:rPr>
          <w:sz w:val="16"/>
          <w:szCs w:val="20"/>
        </w:rPr>
        <w:t>и</w:t>
      </w:r>
      <w:r w:rsidRPr="005270D2">
        <w:rPr>
          <w:sz w:val="16"/>
          <w:szCs w:val="20"/>
        </w:rPr>
        <w:t xml:space="preserve"> повреждений оборудования при транспортировке и хранении;</w:t>
      </w:r>
    </w:p>
    <w:p w14:paraId="153EEF63" w14:textId="77777777" w:rsidR="00B84B7B" w:rsidRPr="005270D2" w:rsidRDefault="00B84B7B" w:rsidP="001F29B0">
      <w:pPr>
        <w:pStyle w:val="aa"/>
        <w:spacing w:after="200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</w:t>
      </w:r>
      <w:r w:rsidR="00840E71">
        <w:rPr>
          <w:sz w:val="16"/>
          <w:szCs w:val="20"/>
        </w:rPr>
        <w:t xml:space="preserve">в </w:t>
      </w:r>
      <w:r w:rsidRPr="005270D2">
        <w:rPr>
          <w:sz w:val="16"/>
          <w:szCs w:val="20"/>
        </w:rPr>
        <w:t xml:space="preserve">соответствии оборудования параметрам системы; </w:t>
      </w:r>
    </w:p>
    <w:p w14:paraId="2A7259F8" w14:textId="721A11E2" w:rsidR="00B84B7B" w:rsidRPr="005270D2" w:rsidRDefault="00B84B7B" w:rsidP="001F29B0">
      <w:pPr>
        <w:pStyle w:val="aa"/>
        <w:spacing w:after="200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 в отсутствии пос</w:t>
      </w:r>
      <w:r w:rsidR="001F29B0">
        <w:rPr>
          <w:sz w:val="16"/>
          <w:szCs w:val="20"/>
        </w:rPr>
        <w:t>торонних предметов в</w:t>
      </w:r>
      <w:r w:rsidRPr="005270D2">
        <w:rPr>
          <w:sz w:val="16"/>
          <w:szCs w:val="20"/>
        </w:rPr>
        <w:t xml:space="preserve"> полости </w:t>
      </w:r>
      <w:r w:rsidR="00720461">
        <w:rPr>
          <w:sz w:val="16"/>
          <w:szCs w:val="20"/>
        </w:rPr>
        <w:t>крана</w:t>
      </w:r>
      <w:r w:rsidRPr="005270D2">
        <w:rPr>
          <w:sz w:val="16"/>
          <w:szCs w:val="20"/>
        </w:rPr>
        <w:t xml:space="preserve"> (для защиты от повреждений </w:t>
      </w:r>
      <w:r w:rsidR="00720461">
        <w:rPr>
          <w:sz w:val="16"/>
          <w:szCs w:val="20"/>
        </w:rPr>
        <w:t>краны</w:t>
      </w:r>
      <w:r w:rsidRPr="005270D2">
        <w:rPr>
          <w:sz w:val="16"/>
          <w:szCs w:val="20"/>
        </w:rPr>
        <w:t xml:space="preserve"> поставля</w:t>
      </w:r>
      <w:r w:rsidR="001F29B0">
        <w:rPr>
          <w:sz w:val="16"/>
          <w:szCs w:val="20"/>
        </w:rPr>
        <w:t>ются с пластиковыми заглушками).</w:t>
      </w:r>
    </w:p>
    <w:p w14:paraId="7FF250FD" w14:textId="77777777" w:rsidR="00C73A5D" w:rsidRPr="005270D2" w:rsidRDefault="00720461" w:rsidP="001F29B0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>
        <w:rPr>
          <w:sz w:val="16"/>
          <w:szCs w:val="20"/>
        </w:rPr>
        <w:t>Монтаж крана</w:t>
      </w:r>
      <w:r w:rsidR="00B84B7B" w:rsidRPr="005270D2">
        <w:rPr>
          <w:sz w:val="16"/>
          <w:szCs w:val="20"/>
        </w:rPr>
        <w:t xml:space="preserve"> на трубопроводе осуществляется </w:t>
      </w:r>
      <w:r>
        <w:rPr>
          <w:sz w:val="16"/>
          <w:szCs w:val="20"/>
        </w:rPr>
        <w:t>в любом пространственном положении за исключением положения штока вниз.</w:t>
      </w:r>
    </w:p>
    <w:p w14:paraId="0E19E835" w14:textId="77777777" w:rsidR="0015388A" w:rsidRPr="005270D2" w:rsidRDefault="000D688C" w:rsidP="001F29B0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В месте монтажа </w:t>
      </w:r>
      <w:r w:rsidR="00C73A5D" w:rsidRPr="005270D2">
        <w:rPr>
          <w:sz w:val="16"/>
          <w:szCs w:val="20"/>
        </w:rPr>
        <w:t>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</w:t>
      </w:r>
      <w:r w:rsidRPr="005270D2">
        <w:rPr>
          <w:sz w:val="16"/>
          <w:szCs w:val="20"/>
        </w:rPr>
        <w:t xml:space="preserve"> </w:t>
      </w:r>
    </w:p>
    <w:p w14:paraId="3AA472C1" w14:textId="77777777" w:rsidR="001F29B0" w:rsidRDefault="001F29B0" w:rsidP="001F29B0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1F29B0">
        <w:rPr>
          <w:sz w:val="16"/>
          <w:szCs w:val="20"/>
        </w:rPr>
        <w:t>Во время ввода, в период эксплуатации необходимо избегать изменения температуры и/или давления вне допустимого рабочего диапазона</w:t>
      </w:r>
      <w:r>
        <w:rPr>
          <w:sz w:val="16"/>
          <w:szCs w:val="20"/>
        </w:rPr>
        <w:t>.</w:t>
      </w:r>
    </w:p>
    <w:p w14:paraId="537BF549" w14:textId="77777777" w:rsidR="001F29B0" w:rsidRDefault="001F29B0" w:rsidP="001F29B0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1F29B0">
        <w:rPr>
          <w:sz w:val="16"/>
          <w:szCs w:val="20"/>
        </w:rPr>
        <w:t xml:space="preserve">При монтаже </w:t>
      </w:r>
      <w:r>
        <w:rPr>
          <w:sz w:val="16"/>
          <w:szCs w:val="20"/>
        </w:rPr>
        <w:t>крана на трубопровод необходимо:</w:t>
      </w:r>
    </w:p>
    <w:p w14:paraId="0ECF6955" w14:textId="77777777" w:rsidR="001F29B0" w:rsidRDefault="001F29B0" w:rsidP="001F29B0">
      <w:pPr>
        <w:pStyle w:val="aa"/>
        <w:spacing w:after="200"/>
        <w:ind w:left="-284"/>
        <w:rPr>
          <w:sz w:val="16"/>
          <w:szCs w:val="20"/>
        </w:rPr>
      </w:pPr>
      <w:r w:rsidRPr="001F29B0">
        <w:rPr>
          <w:sz w:val="16"/>
          <w:szCs w:val="20"/>
        </w:rPr>
        <w:t>- перевести кран в положение «открыто</w:t>
      </w:r>
      <w:r>
        <w:rPr>
          <w:sz w:val="16"/>
          <w:szCs w:val="20"/>
        </w:rPr>
        <w:t>»;</w:t>
      </w:r>
    </w:p>
    <w:p w14:paraId="4301CB5D" w14:textId="77777777" w:rsidR="001F29B0" w:rsidRDefault="001F29B0" w:rsidP="001F29B0">
      <w:pPr>
        <w:pStyle w:val="aa"/>
        <w:spacing w:after="200"/>
        <w:ind w:left="-284"/>
        <w:rPr>
          <w:sz w:val="16"/>
          <w:szCs w:val="20"/>
        </w:rPr>
      </w:pPr>
      <w:r w:rsidRPr="001F29B0">
        <w:rPr>
          <w:sz w:val="16"/>
          <w:szCs w:val="20"/>
        </w:rPr>
        <w:t>- обеспечить условия для проведения его осмотра,</w:t>
      </w:r>
      <w:r>
        <w:rPr>
          <w:sz w:val="16"/>
          <w:szCs w:val="20"/>
        </w:rPr>
        <w:t xml:space="preserve"> обслуживания и ремонтных работ;</w:t>
      </w:r>
    </w:p>
    <w:p w14:paraId="70B81773" w14:textId="77777777" w:rsidR="001F29B0" w:rsidRDefault="001F29B0" w:rsidP="001F29B0">
      <w:pPr>
        <w:pStyle w:val="aa"/>
        <w:spacing w:after="200"/>
        <w:ind w:left="-284"/>
        <w:rPr>
          <w:sz w:val="16"/>
          <w:szCs w:val="20"/>
        </w:rPr>
      </w:pPr>
      <w:r w:rsidRPr="001F29B0">
        <w:rPr>
          <w:sz w:val="16"/>
          <w:szCs w:val="20"/>
        </w:rPr>
        <w:t xml:space="preserve">- использовать для перемещения крана его поверхности, </w:t>
      </w:r>
      <w:r>
        <w:rPr>
          <w:sz w:val="16"/>
          <w:szCs w:val="20"/>
        </w:rPr>
        <w:t>предназначенные для перемещения;</w:t>
      </w:r>
    </w:p>
    <w:p w14:paraId="01F007E4" w14:textId="351E9147" w:rsidR="001F29B0" w:rsidRPr="001F29B0" w:rsidRDefault="001F29B0" w:rsidP="001F29B0">
      <w:pPr>
        <w:pStyle w:val="aa"/>
        <w:spacing w:after="200"/>
        <w:ind w:left="-284"/>
        <w:rPr>
          <w:sz w:val="16"/>
          <w:szCs w:val="20"/>
        </w:rPr>
      </w:pPr>
      <w:r w:rsidRPr="001F29B0">
        <w:rPr>
          <w:sz w:val="16"/>
          <w:szCs w:val="20"/>
        </w:rPr>
        <w:t>- тщательно промыть и продуть трубопровод при обнаружении в нем песка, цемента, брызг от сварки и других инородных тел.</w:t>
      </w:r>
    </w:p>
    <w:p w14:paraId="7D91F6EF" w14:textId="77777777" w:rsidR="001F29B0" w:rsidRDefault="00607425" w:rsidP="001F29B0">
      <w:pPr>
        <w:pStyle w:val="aa"/>
        <w:numPr>
          <w:ilvl w:val="1"/>
          <w:numId w:val="8"/>
        </w:numPr>
        <w:spacing w:after="200"/>
        <w:ind w:left="-272" w:hanging="437"/>
        <w:rPr>
          <w:sz w:val="16"/>
          <w:szCs w:val="20"/>
        </w:rPr>
      </w:pPr>
      <w:r w:rsidRPr="001F29B0">
        <w:rPr>
          <w:sz w:val="16"/>
          <w:szCs w:val="20"/>
        </w:rPr>
        <w:t>Во время монтажно-сварочных работ нельзя открывать или закрывать кран. Первое закрытие крана можно провести после тщательной очистки и/или удаления загрязняющих веществ, образующихся при установке.</w:t>
      </w:r>
    </w:p>
    <w:p w14:paraId="0597EB34" w14:textId="77777777" w:rsidR="001F29B0" w:rsidRPr="001F29B0" w:rsidRDefault="001F29B0" w:rsidP="001F29B0">
      <w:pPr>
        <w:pStyle w:val="aa"/>
        <w:numPr>
          <w:ilvl w:val="1"/>
          <w:numId w:val="8"/>
        </w:numPr>
        <w:spacing w:after="200"/>
        <w:ind w:left="-272" w:hanging="437"/>
        <w:rPr>
          <w:sz w:val="16"/>
          <w:szCs w:val="20"/>
        </w:rPr>
      </w:pPr>
      <w:r w:rsidRPr="001F29B0">
        <w:rPr>
          <w:sz w:val="16"/>
          <w:szCs w:val="16"/>
        </w:rPr>
        <w:t>В случае установки оборудования вне обогреваемых помещений необходимо обеспечить его дреннирование при низких температурах окружающей среды, либо обеспечить его теплоизолирование.</w:t>
      </w:r>
    </w:p>
    <w:p w14:paraId="71221A2E" w14:textId="32FE83A2" w:rsidR="007010CC" w:rsidRPr="001F29B0" w:rsidRDefault="001F29B0" w:rsidP="001F29B0">
      <w:pPr>
        <w:pStyle w:val="aa"/>
        <w:numPr>
          <w:ilvl w:val="1"/>
          <w:numId w:val="8"/>
        </w:numPr>
        <w:spacing w:after="200"/>
        <w:ind w:left="-272" w:hanging="437"/>
        <w:rPr>
          <w:sz w:val="16"/>
          <w:szCs w:val="20"/>
        </w:rPr>
      </w:pPr>
      <w:r w:rsidRPr="001F29B0">
        <w:rPr>
          <w:sz w:val="16"/>
          <w:szCs w:val="16"/>
        </w:rPr>
        <w:t>Промывку системы водой необходимо проводить только при полностью открытом затворе крана.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2"/>
      </w:tblGrid>
      <w:tr w:rsidR="00B404CD" w14:paraId="5E0A68DF" w14:textId="77777777" w:rsidTr="001F29B0">
        <w:trPr>
          <w:trHeight w:val="338"/>
        </w:trPr>
        <w:tc>
          <w:tcPr>
            <w:tcW w:w="9782" w:type="dxa"/>
          </w:tcPr>
          <w:p w14:paraId="26211409" w14:textId="0F821ADC" w:rsidR="00B404CD" w:rsidRPr="00B404CD" w:rsidRDefault="001F29B0" w:rsidP="001F29B0">
            <w:pPr>
              <w:rPr>
                <w:sz w:val="16"/>
                <w:szCs w:val="20"/>
              </w:rPr>
            </w:pPr>
            <w:r>
              <w:rPr>
                <w:sz w:val="16"/>
              </w:rPr>
              <w:t>Внимание! Ремонт и демонтаж крана должен проводиться при отсутствии давления, комнатной температуре рабочей среды и использовании необходимых средств защиты</w:t>
            </w:r>
            <w:r w:rsidR="00F23796">
              <w:rPr>
                <w:sz w:val="16"/>
              </w:rPr>
              <w:t xml:space="preserve"> </w:t>
            </w:r>
          </w:p>
        </w:tc>
      </w:tr>
    </w:tbl>
    <w:p w14:paraId="6CB4579F" w14:textId="77777777" w:rsidR="00F65AD1" w:rsidRPr="001F29B0" w:rsidRDefault="00F65AD1" w:rsidP="001F29B0">
      <w:pPr>
        <w:pStyle w:val="aa"/>
        <w:spacing w:after="200"/>
        <w:ind w:left="-993"/>
        <w:rPr>
          <w:b/>
          <w:sz w:val="10"/>
        </w:rPr>
      </w:pPr>
    </w:p>
    <w:p w14:paraId="5066176A" w14:textId="0AC96F02" w:rsidR="00FF37E6" w:rsidRPr="00C127B2" w:rsidRDefault="00FF37E6" w:rsidP="00283185">
      <w:pPr>
        <w:pStyle w:val="aa"/>
        <w:numPr>
          <w:ilvl w:val="0"/>
          <w:numId w:val="8"/>
        </w:numPr>
        <w:spacing w:line="276" w:lineRule="auto"/>
        <w:ind w:left="-284" w:hanging="425"/>
        <w:rPr>
          <w:b/>
          <w:sz w:val="20"/>
        </w:rPr>
      </w:pPr>
      <w:r w:rsidRPr="00C127B2">
        <w:rPr>
          <w:b/>
          <w:sz w:val="20"/>
        </w:rPr>
        <w:t>ТЕХНИЧЕСКОЕ ОБСЛУЖИВАНИЕ И РЕМОНТ</w:t>
      </w:r>
    </w:p>
    <w:p w14:paraId="077DBA84" w14:textId="77777777" w:rsidR="001F29B0" w:rsidRPr="001F29B0" w:rsidRDefault="001F29B0" w:rsidP="001F29B0">
      <w:pPr>
        <w:numPr>
          <w:ilvl w:val="1"/>
          <w:numId w:val="8"/>
        </w:numPr>
        <w:spacing w:after="200"/>
        <w:ind w:left="-272" w:hanging="437"/>
        <w:contextualSpacing/>
        <w:rPr>
          <w:sz w:val="16"/>
          <w:szCs w:val="20"/>
        </w:rPr>
      </w:pPr>
      <w:r w:rsidRPr="001F29B0">
        <w:rPr>
          <w:sz w:val="16"/>
          <w:szCs w:val="20"/>
        </w:rPr>
        <w:t xml:space="preserve">При эксплуатации оборудования должны проводиться ее диагностирование, ремонты, периодические проверки и оценки безопасности в соответствии с технологическим регламентом, принятым на объекте эксплуатации и требованиями эксплуатационной документации. </w:t>
      </w:r>
    </w:p>
    <w:p w14:paraId="7D691DFC" w14:textId="77777777" w:rsidR="001F29B0" w:rsidRPr="001F29B0" w:rsidRDefault="001F29B0" w:rsidP="001F29B0">
      <w:pPr>
        <w:numPr>
          <w:ilvl w:val="1"/>
          <w:numId w:val="8"/>
        </w:numPr>
        <w:spacing w:after="200"/>
        <w:ind w:left="-272" w:hanging="437"/>
        <w:contextualSpacing/>
        <w:rPr>
          <w:sz w:val="16"/>
          <w:szCs w:val="20"/>
        </w:rPr>
      </w:pPr>
      <w:r w:rsidRPr="001F29B0">
        <w:rPr>
          <w:sz w:val="16"/>
          <w:szCs w:val="20"/>
        </w:rPr>
        <w:t>При работе оборудование сильно нагревается, поэтому перед обслуживанием дайте ему остыть до температуры окружающего воздуха.</w:t>
      </w:r>
    </w:p>
    <w:p w14:paraId="44B04A0D" w14:textId="77777777" w:rsidR="001F29B0" w:rsidRPr="001F29B0" w:rsidRDefault="001F29B0" w:rsidP="001F29B0">
      <w:pPr>
        <w:numPr>
          <w:ilvl w:val="1"/>
          <w:numId w:val="8"/>
        </w:numPr>
        <w:spacing w:after="200"/>
        <w:ind w:left="-272" w:hanging="437"/>
        <w:contextualSpacing/>
        <w:rPr>
          <w:sz w:val="16"/>
          <w:szCs w:val="20"/>
        </w:rPr>
      </w:pPr>
      <w:r w:rsidRPr="001F29B0">
        <w:rPr>
          <w:sz w:val="16"/>
          <w:szCs w:val="20"/>
        </w:rPr>
        <w:t>Периодическую проверку оборудования рекомендуется производить не реже, чем раз в полгода. При осмотре проверяются наличие или отсутствие течи рабочей среды, внешних механических повреждений и посторонних предметов, мешающих работе оборудования, а также проверяется работоспособность крана для исключения «прикипания» внутренних частей крана.</w:t>
      </w:r>
    </w:p>
    <w:p w14:paraId="3A15B827" w14:textId="77777777" w:rsidR="001F29B0" w:rsidRPr="001F29B0" w:rsidRDefault="001F29B0" w:rsidP="001F29B0">
      <w:pPr>
        <w:numPr>
          <w:ilvl w:val="1"/>
          <w:numId w:val="8"/>
        </w:numPr>
        <w:spacing w:after="200"/>
        <w:ind w:left="-272" w:hanging="437"/>
        <w:contextualSpacing/>
        <w:rPr>
          <w:sz w:val="16"/>
          <w:szCs w:val="20"/>
        </w:rPr>
      </w:pPr>
      <w:r w:rsidRPr="001F29B0">
        <w:rPr>
          <w:sz w:val="16"/>
          <w:szCs w:val="20"/>
        </w:rPr>
        <w:t>При обнаружении неисправности, оборудование необходимо демонтировать с трубопровода для ремонта.</w:t>
      </w:r>
    </w:p>
    <w:p w14:paraId="6E468B6E" w14:textId="629009B6" w:rsidR="001F29B0" w:rsidRDefault="001F29B0" w:rsidP="001F29B0">
      <w:pPr>
        <w:numPr>
          <w:ilvl w:val="1"/>
          <w:numId w:val="8"/>
        </w:numPr>
        <w:ind w:left="-272" w:hanging="437"/>
        <w:contextualSpacing/>
        <w:rPr>
          <w:sz w:val="16"/>
          <w:szCs w:val="20"/>
        </w:rPr>
      </w:pPr>
      <w:r w:rsidRPr="001F29B0">
        <w:rPr>
          <w:sz w:val="16"/>
          <w:szCs w:val="20"/>
        </w:rPr>
        <w:t>Перед тем как демонтировать кран, необходимо отключить участок трубопровода.</w:t>
      </w:r>
    </w:p>
    <w:p w14:paraId="4AD17D15" w14:textId="77777777" w:rsidR="00283185" w:rsidRPr="001F29B0" w:rsidRDefault="00283185" w:rsidP="00283185">
      <w:pPr>
        <w:ind w:left="-272"/>
        <w:contextualSpacing/>
        <w:rPr>
          <w:sz w:val="16"/>
          <w:szCs w:val="20"/>
        </w:rPr>
      </w:pPr>
    </w:p>
    <w:p w14:paraId="61184AB9" w14:textId="6586FDA4" w:rsidR="00FF37E6" w:rsidRPr="00283185" w:rsidRDefault="00B95A82" w:rsidP="00283185">
      <w:pPr>
        <w:pStyle w:val="aa"/>
        <w:numPr>
          <w:ilvl w:val="0"/>
          <w:numId w:val="8"/>
        </w:numPr>
        <w:spacing w:line="276" w:lineRule="auto"/>
        <w:ind w:left="-272" w:hanging="437"/>
        <w:rPr>
          <w:b/>
          <w:sz w:val="20"/>
        </w:rPr>
      </w:pPr>
      <w:r w:rsidRPr="00283185">
        <w:rPr>
          <w:b/>
          <w:sz w:val="20"/>
        </w:rPr>
        <w:t>ТРАНСПОРТИРОВКА,</w:t>
      </w:r>
      <w:r w:rsidR="00FF37E6" w:rsidRPr="00283185">
        <w:rPr>
          <w:b/>
          <w:sz w:val="20"/>
        </w:rPr>
        <w:t xml:space="preserve"> ХРАНЕНИЕ</w:t>
      </w:r>
      <w:r w:rsidRPr="00283185">
        <w:rPr>
          <w:b/>
          <w:sz w:val="20"/>
        </w:rPr>
        <w:t xml:space="preserve"> И УТИЛИЗАЦИЯ</w:t>
      </w:r>
    </w:p>
    <w:p w14:paraId="4C0EBB21" w14:textId="77777777" w:rsidR="00283185" w:rsidRPr="00283185" w:rsidRDefault="00283185" w:rsidP="00283185">
      <w:pPr>
        <w:numPr>
          <w:ilvl w:val="1"/>
          <w:numId w:val="8"/>
        </w:numPr>
        <w:spacing w:after="200"/>
        <w:ind w:left="-272" w:hanging="437"/>
        <w:contextualSpacing/>
        <w:rPr>
          <w:sz w:val="16"/>
          <w:szCs w:val="20"/>
        </w:rPr>
      </w:pPr>
      <w:r w:rsidRPr="00283185">
        <w:rPr>
          <w:sz w:val="16"/>
          <w:szCs w:val="20"/>
        </w:rPr>
        <w:t>Перед транспортировкой убедитесь, что все соединения закрыты герметичными заглушками.</w:t>
      </w:r>
    </w:p>
    <w:p w14:paraId="6C2DD0B4" w14:textId="77777777" w:rsidR="00283185" w:rsidRPr="00283185" w:rsidRDefault="00283185" w:rsidP="00283185">
      <w:pPr>
        <w:numPr>
          <w:ilvl w:val="1"/>
          <w:numId w:val="8"/>
        </w:numPr>
        <w:spacing w:after="200"/>
        <w:ind w:left="-272" w:hanging="437"/>
        <w:contextualSpacing/>
        <w:rPr>
          <w:sz w:val="16"/>
          <w:szCs w:val="20"/>
        </w:rPr>
      </w:pPr>
      <w:r w:rsidRPr="00283185">
        <w:rPr>
          <w:sz w:val="16"/>
          <w:szCs w:val="20"/>
        </w:rPr>
        <w:t>Транспортировка оборудования может осуществляться при температуре ниже 0°С при условии защиты оборудования от климатических осадков, а также внешнего механического и коррозионного воздействия.</w:t>
      </w:r>
    </w:p>
    <w:p w14:paraId="34AC82ED" w14:textId="77777777" w:rsidR="00283185" w:rsidRPr="00283185" w:rsidRDefault="00283185" w:rsidP="00283185">
      <w:pPr>
        <w:numPr>
          <w:ilvl w:val="1"/>
          <w:numId w:val="8"/>
        </w:numPr>
        <w:spacing w:after="200"/>
        <w:ind w:left="-272" w:hanging="437"/>
        <w:contextualSpacing/>
        <w:rPr>
          <w:sz w:val="16"/>
          <w:szCs w:val="20"/>
        </w:rPr>
      </w:pPr>
      <w:r w:rsidRPr="00283185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14:paraId="5927898D" w14:textId="77777777" w:rsidR="00283185" w:rsidRPr="00283185" w:rsidRDefault="00283185" w:rsidP="00283185">
      <w:pPr>
        <w:numPr>
          <w:ilvl w:val="1"/>
          <w:numId w:val="8"/>
        </w:numPr>
        <w:spacing w:after="200"/>
        <w:ind w:left="-272" w:hanging="437"/>
        <w:contextualSpacing/>
        <w:rPr>
          <w:sz w:val="16"/>
          <w:szCs w:val="20"/>
        </w:rPr>
      </w:pPr>
      <w:r w:rsidRPr="00283185">
        <w:rPr>
          <w:sz w:val="16"/>
          <w:szCs w:val="20"/>
        </w:rPr>
        <w:t>При транспортировке и перемещении необходимо избегать закрепления транспортировочных тросов во избежание их повреждения.</w:t>
      </w:r>
    </w:p>
    <w:p w14:paraId="5CD4BCB0" w14:textId="77777777" w:rsidR="00283185" w:rsidRPr="00283185" w:rsidRDefault="00283185" w:rsidP="00283185">
      <w:pPr>
        <w:numPr>
          <w:ilvl w:val="1"/>
          <w:numId w:val="8"/>
        </w:numPr>
        <w:spacing w:after="200"/>
        <w:ind w:left="-272" w:hanging="437"/>
        <w:contextualSpacing/>
        <w:rPr>
          <w:sz w:val="16"/>
          <w:szCs w:val="20"/>
        </w:rPr>
      </w:pPr>
      <w:r w:rsidRPr="00283185">
        <w:rPr>
          <w:sz w:val="16"/>
          <w:szCs w:val="20"/>
        </w:rPr>
        <w:t>Оборудование должно храниться в отапливаемых помещениях, в упаковке завода-изготовителя по условиям хранения ГОСТ 15150, разделы 6-8. Хранение и транспортировка оборудования запрещается в условиях избыточной влажности.</w:t>
      </w:r>
    </w:p>
    <w:p w14:paraId="68579D4D" w14:textId="77777777" w:rsidR="00283185" w:rsidRPr="00283185" w:rsidRDefault="00283185" w:rsidP="00283185">
      <w:pPr>
        <w:numPr>
          <w:ilvl w:val="1"/>
          <w:numId w:val="8"/>
        </w:numPr>
        <w:spacing w:after="200"/>
        <w:ind w:left="-272" w:hanging="437"/>
        <w:contextualSpacing/>
        <w:rPr>
          <w:sz w:val="16"/>
          <w:szCs w:val="20"/>
        </w:rPr>
      </w:pPr>
      <w:r w:rsidRPr="00283185">
        <w:rPr>
          <w:sz w:val="16"/>
          <w:szCs w:val="20"/>
        </w:rPr>
        <w:t>По окончании срока эксплуатации необходимо провести демонтаж и списание оборудования при отсутствии решения о продлении срока эксплуатации.</w:t>
      </w:r>
    </w:p>
    <w:p w14:paraId="42DE34D0" w14:textId="4171379E" w:rsidR="00F65AD1" w:rsidRPr="00283185" w:rsidRDefault="00283185" w:rsidP="00283185">
      <w:pPr>
        <w:numPr>
          <w:ilvl w:val="1"/>
          <w:numId w:val="8"/>
        </w:numPr>
        <w:spacing w:after="120"/>
        <w:ind w:left="-272" w:hanging="437"/>
        <w:rPr>
          <w:sz w:val="16"/>
          <w:szCs w:val="20"/>
        </w:rPr>
      </w:pPr>
      <w:r w:rsidRPr="00283185">
        <w:rPr>
          <w:sz w:val="16"/>
          <w:szCs w:val="20"/>
        </w:rPr>
        <w:t>Оборудование не содержит драгоценных металлов, вредных веществ и компонентов; подлежит утилизации после окончания срока службы.</w:t>
      </w:r>
    </w:p>
    <w:p w14:paraId="1A596788" w14:textId="686FF545" w:rsidR="00CA5601" w:rsidRPr="00283185" w:rsidRDefault="00CA5601" w:rsidP="00283185">
      <w:pPr>
        <w:pStyle w:val="aa"/>
        <w:numPr>
          <w:ilvl w:val="0"/>
          <w:numId w:val="8"/>
        </w:numPr>
        <w:spacing w:after="200" w:line="276" w:lineRule="auto"/>
        <w:ind w:left="-272" w:hanging="437"/>
        <w:rPr>
          <w:b/>
          <w:sz w:val="20"/>
        </w:rPr>
      </w:pPr>
      <w:r w:rsidRPr="00283185">
        <w:rPr>
          <w:b/>
          <w:sz w:val="20"/>
        </w:rPr>
        <w:t>ИНФОРМАЦИЯ О ПРОДАЖЕ / ВВОДЕ В ЭКСПЛУАТАЦИЮ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5"/>
        <w:gridCol w:w="2446"/>
        <w:gridCol w:w="2445"/>
        <w:gridCol w:w="2446"/>
      </w:tblGrid>
      <w:tr w:rsidR="009E7820" w:rsidRPr="009E7820" w14:paraId="2E56CEC0" w14:textId="77777777" w:rsidTr="00283185">
        <w:trPr>
          <w:trHeight w:hRule="exact" w:val="436"/>
        </w:trPr>
        <w:tc>
          <w:tcPr>
            <w:tcW w:w="2445" w:type="dxa"/>
            <w:vAlign w:val="center"/>
          </w:tcPr>
          <w:p w14:paraId="72E593F6" w14:textId="77777777" w:rsidR="009E7820" w:rsidRPr="00002CE7" w:rsidRDefault="009E7820" w:rsidP="00F65AD1">
            <w:pPr>
              <w:spacing w:line="276" w:lineRule="auto"/>
              <w:rPr>
                <w:sz w:val="16"/>
                <w:szCs w:val="16"/>
              </w:rPr>
            </w:pPr>
            <w:r w:rsidRPr="00002CE7">
              <w:rPr>
                <w:sz w:val="16"/>
                <w:szCs w:val="16"/>
              </w:rPr>
              <w:t>Наименование компании-изготовителя</w:t>
            </w:r>
          </w:p>
        </w:tc>
        <w:tc>
          <w:tcPr>
            <w:tcW w:w="2446" w:type="dxa"/>
            <w:vAlign w:val="center"/>
          </w:tcPr>
          <w:p w14:paraId="6C6A301D" w14:textId="77777777" w:rsidR="009E7820" w:rsidRPr="00002CE7" w:rsidRDefault="009E7820" w:rsidP="00F65AD1">
            <w:pPr>
              <w:spacing w:line="276" w:lineRule="auto"/>
              <w:rPr>
                <w:sz w:val="16"/>
                <w:szCs w:val="16"/>
              </w:rPr>
            </w:pPr>
            <w:r w:rsidRPr="00002CE7">
              <w:rPr>
                <w:sz w:val="16"/>
                <w:szCs w:val="16"/>
              </w:rPr>
              <w:t>ООО «НПО АСТА»</w:t>
            </w:r>
          </w:p>
        </w:tc>
        <w:tc>
          <w:tcPr>
            <w:tcW w:w="2445" w:type="dxa"/>
            <w:vAlign w:val="center"/>
          </w:tcPr>
          <w:p w14:paraId="40C4AA2B" w14:textId="77777777" w:rsidR="009E7820" w:rsidRPr="00002CE7" w:rsidRDefault="009E7820" w:rsidP="00F65AD1">
            <w:pPr>
              <w:spacing w:line="276" w:lineRule="auto"/>
              <w:rPr>
                <w:sz w:val="16"/>
                <w:szCs w:val="16"/>
              </w:rPr>
            </w:pPr>
            <w:r w:rsidRPr="00002CE7">
              <w:rPr>
                <w:sz w:val="16"/>
                <w:szCs w:val="16"/>
              </w:rPr>
              <w:t>Наименование эксплуатирующей организации</w:t>
            </w:r>
          </w:p>
        </w:tc>
        <w:tc>
          <w:tcPr>
            <w:tcW w:w="2446" w:type="dxa"/>
            <w:vAlign w:val="center"/>
          </w:tcPr>
          <w:p w14:paraId="53C1012C" w14:textId="77777777" w:rsidR="009E7820" w:rsidRPr="00002CE7" w:rsidRDefault="009E7820" w:rsidP="00F65AD1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E7820" w:rsidRPr="009E7820" w14:paraId="61A01F70" w14:textId="77777777" w:rsidTr="00283185">
        <w:trPr>
          <w:trHeight w:hRule="exact" w:val="192"/>
        </w:trPr>
        <w:tc>
          <w:tcPr>
            <w:tcW w:w="2445" w:type="dxa"/>
            <w:vAlign w:val="center"/>
          </w:tcPr>
          <w:p w14:paraId="53466674" w14:textId="77777777" w:rsidR="009E7820" w:rsidRPr="00002CE7" w:rsidRDefault="009E7820" w:rsidP="00F65AD1">
            <w:pPr>
              <w:spacing w:line="276" w:lineRule="auto"/>
              <w:rPr>
                <w:sz w:val="16"/>
                <w:szCs w:val="16"/>
              </w:rPr>
            </w:pPr>
            <w:r w:rsidRPr="00002CE7">
              <w:rPr>
                <w:sz w:val="16"/>
                <w:szCs w:val="16"/>
              </w:rPr>
              <w:t xml:space="preserve">Дата продажи </w:t>
            </w:r>
          </w:p>
        </w:tc>
        <w:tc>
          <w:tcPr>
            <w:tcW w:w="2446" w:type="dxa"/>
            <w:vAlign w:val="center"/>
          </w:tcPr>
          <w:p w14:paraId="4ED54DA7" w14:textId="77777777" w:rsidR="009E7820" w:rsidRPr="00002CE7" w:rsidRDefault="009E7820" w:rsidP="00F65AD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14:paraId="6810CD84" w14:textId="77777777" w:rsidR="009E7820" w:rsidRPr="00002CE7" w:rsidRDefault="009E7820" w:rsidP="00F65AD1">
            <w:pPr>
              <w:spacing w:line="276" w:lineRule="auto"/>
              <w:rPr>
                <w:sz w:val="16"/>
                <w:szCs w:val="16"/>
              </w:rPr>
            </w:pPr>
            <w:r w:rsidRPr="00002CE7">
              <w:rPr>
                <w:sz w:val="16"/>
                <w:szCs w:val="16"/>
              </w:rPr>
              <w:t>Дата ввода в эксплуатацию</w:t>
            </w:r>
          </w:p>
        </w:tc>
        <w:tc>
          <w:tcPr>
            <w:tcW w:w="2446" w:type="dxa"/>
            <w:vAlign w:val="center"/>
          </w:tcPr>
          <w:p w14:paraId="67A93697" w14:textId="77777777" w:rsidR="009E7820" w:rsidRPr="00002CE7" w:rsidRDefault="009E7820" w:rsidP="00F65AD1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283185" w:rsidRPr="009E7820" w14:paraId="30598911" w14:textId="77777777" w:rsidTr="00283185">
        <w:trPr>
          <w:trHeight w:hRule="exact" w:val="192"/>
        </w:trPr>
        <w:tc>
          <w:tcPr>
            <w:tcW w:w="2445" w:type="dxa"/>
            <w:vAlign w:val="center"/>
          </w:tcPr>
          <w:p w14:paraId="64886F8B" w14:textId="7D8C0908" w:rsidR="00283185" w:rsidRPr="00002CE7" w:rsidRDefault="00283185" w:rsidP="00F65AD1">
            <w:pPr>
              <w:spacing w:line="276" w:lineRule="auto"/>
              <w:rPr>
                <w:sz w:val="16"/>
                <w:szCs w:val="16"/>
              </w:rPr>
            </w:pPr>
            <w:r w:rsidRPr="00002CE7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2446" w:type="dxa"/>
            <w:vAlign w:val="center"/>
          </w:tcPr>
          <w:p w14:paraId="612C09BA" w14:textId="77777777" w:rsidR="00283185" w:rsidRPr="00002CE7" w:rsidRDefault="00283185" w:rsidP="00F65AD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14:paraId="717E036D" w14:textId="00436B3A" w:rsidR="00283185" w:rsidRPr="00002CE7" w:rsidRDefault="00283185" w:rsidP="00F65AD1">
            <w:pPr>
              <w:spacing w:line="276" w:lineRule="auto"/>
              <w:rPr>
                <w:sz w:val="16"/>
                <w:szCs w:val="16"/>
              </w:rPr>
            </w:pPr>
            <w:r w:rsidRPr="00002CE7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2446" w:type="dxa"/>
            <w:vAlign w:val="center"/>
          </w:tcPr>
          <w:p w14:paraId="0A566B28" w14:textId="77777777" w:rsidR="00283185" w:rsidRPr="00002CE7" w:rsidRDefault="00283185" w:rsidP="00F65AD1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283185" w:rsidRPr="009E7820" w14:paraId="58D0F72E" w14:textId="77777777" w:rsidTr="00283185">
        <w:trPr>
          <w:trHeight w:hRule="exact" w:val="192"/>
        </w:trPr>
        <w:tc>
          <w:tcPr>
            <w:tcW w:w="2445" w:type="dxa"/>
            <w:vAlign w:val="center"/>
          </w:tcPr>
          <w:p w14:paraId="44041435" w14:textId="63A776DA" w:rsidR="00283185" w:rsidRPr="00002CE7" w:rsidRDefault="00283185" w:rsidP="00F65AD1">
            <w:pPr>
              <w:spacing w:line="276" w:lineRule="auto"/>
              <w:rPr>
                <w:sz w:val="16"/>
                <w:szCs w:val="16"/>
              </w:rPr>
            </w:pPr>
            <w:r w:rsidRPr="00002CE7">
              <w:rPr>
                <w:sz w:val="16"/>
                <w:szCs w:val="16"/>
              </w:rPr>
              <w:t>ФИО / Подпись</w:t>
            </w:r>
          </w:p>
        </w:tc>
        <w:tc>
          <w:tcPr>
            <w:tcW w:w="2446" w:type="dxa"/>
            <w:vAlign w:val="center"/>
          </w:tcPr>
          <w:p w14:paraId="6B881B01" w14:textId="77777777" w:rsidR="00283185" w:rsidRPr="00002CE7" w:rsidRDefault="00283185" w:rsidP="00F65AD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14:paraId="5F80E8D4" w14:textId="2A876C8D" w:rsidR="00283185" w:rsidRPr="00002CE7" w:rsidRDefault="00283185" w:rsidP="00F65AD1">
            <w:pPr>
              <w:spacing w:line="276" w:lineRule="auto"/>
              <w:rPr>
                <w:sz w:val="16"/>
                <w:szCs w:val="16"/>
              </w:rPr>
            </w:pPr>
            <w:r w:rsidRPr="00002CE7">
              <w:rPr>
                <w:sz w:val="16"/>
                <w:szCs w:val="16"/>
              </w:rPr>
              <w:t>ФИО / Подпись</w:t>
            </w:r>
          </w:p>
        </w:tc>
        <w:tc>
          <w:tcPr>
            <w:tcW w:w="2446" w:type="dxa"/>
            <w:vAlign w:val="center"/>
          </w:tcPr>
          <w:p w14:paraId="6F70E368" w14:textId="77777777" w:rsidR="00283185" w:rsidRPr="00002CE7" w:rsidRDefault="00283185" w:rsidP="00F65AD1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E7820" w:rsidRPr="009E7820" w14:paraId="3BB27E9F" w14:textId="77777777" w:rsidTr="00283185">
        <w:trPr>
          <w:trHeight w:val="224"/>
        </w:trPr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0409EE" w14:textId="77777777" w:rsidR="009E7820" w:rsidRPr="009E7820" w:rsidRDefault="009E7820" w:rsidP="00F65AD1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FDBC30" w14:textId="77777777" w:rsidR="009E7820" w:rsidRPr="009E7820" w:rsidRDefault="009E7820" w:rsidP="00F65AD1">
            <w:pPr>
              <w:spacing w:line="276" w:lineRule="auto"/>
              <w:rPr>
                <w:b/>
                <w:color w:val="000000" w:themeColor="text1"/>
                <w:sz w:val="18"/>
              </w:rPr>
            </w:pPr>
            <w:r w:rsidRPr="009E7820">
              <w:rPr>
                <w:b/>
                <w:color w:val="000000" w:themeColor="text1"/>
                <w:sz w:val="18"/>
              </w:rPr>
              <w:t>МП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295747" w14:textId="77777777" w:rsidR="009E7820" w:rsidRPr="009E7820" w:rsidRDefault="009E7820" w:rsidP="00F65AD1">
            <w:pPr>
              <w:spacing w:line="276" w:lineRule="auto"/>
              <w:rPr>
                <w:b/>
                <w:color w:val="D9D9D9" w:themeColor="background1" w:themeShade="D9"/>
                <w:sz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061078" w14:textId="77777777" w:rsidR="009E7820" w:rsidRPr="009E7820" w:rsidRDefault="009E7820" w:rsidP="00F65AD1">
            <w:pPr>
              <w:spacing w:line="276" w:lineRule="auto"/>
              <w:rPr>
                <w:b/>
                <w:color w:val="000000" w:themeColor="text1"/>
                <w:sz w:val="20"/>
              </w:rPr>
            </w:pPr>
            <w:r w:rsidRPr="009E7820">
              <w:rPr>
                <w:b/>
                <w:color w:val="000000" w:themeColor="text1"/>
                <w:sz w:val="20"/>
              </w:rPr>
              <w:t>МП</w:t>
            </w:r>
          </w:p>
        </w:tc>
      </w:tr>
    </w:tbl>
    <w:p w14:paraId="49B067FD" w14:textId="77777777" w:rsidR="009E7820" w:rsidRPr="00CA5601" w:rsidRDefault="009E7820" w:rsidP="009E7820">
      <w:pPr>
        <w:pStyle w:val="aa"/>
        <w:spacing w:after="200" w:line="276" w:lineRule="auto"/>
        <w:ind w:left="-993"/>
        <w:rPr>
          <w:b/>
          <w:sz w:val="20"/>
        </w:rPr>
      </w:pPr>
    </w:p>
    <w:sectPr w:rsidR="009E7820" w:rsidRPr="00CA5601" w:rsidSect="00AC0474">
      <w:headerReference w:type="default" r:id="rId12"/>
      <w:footerReference w:type="default" r:id="rId13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3F5AC" w14:textId="77777777" w:rsidR="006E0EF7" w:rsidRDefault="006E0EF7" w:rsidP="00610B0F">
      <w:r>
        <w:separator/>
      </w:r>
    </w:p>
  </w:endnote>
  <w:endnote w:type="continuationSeparator" w:id="0">
    <w:p w14:paraId="4E3411A6" w14:textId="77777777" w:rsidR="006E0EF7" w:rsidRDefault="006E0EF7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AFF" w:usb1="4000ACFF" w:usb2="00000001" w:usb3="00000000" w:csb0="000001B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500D" w14:textId="77777777" w:rsidR="00FD62E1" w:rsidRDefault="00B930C7" w:rsidP="00FD62E1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752A5A8" wp14:editId="18AA1219">
              <wp:simplePos x="0" y="0"/>
              <wp:positionH relativeFrom="page">
                <wp:align>left</wp:align>
              </wp:positionH>
              <wp:positionV relativeFrom="paragraph">
                <wp:posOffset>-15240</wp:posOffset>
              </wp:positionV>
              <wp:extent cx="7569835" cy="0"/>
              <wp:effectExtent l="0" t="0" r="3111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983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3EF48C" id="Прямая соединительная линия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2pt" to="596.0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" strokecolor="green" strokeweight="1.75pt">
              <w10:wrap anchorx="page"/>
            </v:line>
          </w:pict>
        </mc:Fallback>
      </mc:AlternateContent>
    </w:r>
    <w:r w:rsidRPr="00B930C7">
      <w:rPr>
        <w:rFonts w:ascii="Times New Roman" w:hAnsi="Times New Roman" w:cs="Times New Roman"/>
        <w:sz w:val="16"/>
      </w:rPr>
      <w:t>Предприятие-изготовитель:</w:t>
    </w:r>
    <w:r w:rsidR="00FD62E1">
      <w:rPr>
        <w:rFonts w:ascii="Times New Roman" w:hAnsi="Times New Roman" w:cs="Times New Roman"/>
        <w:sz w:val="16"/>
      </w:rPr>
      <w:t xml:space="preserve"> ООО «НПО АСТА»</w:t>
    </w:r>
  </w:p>
  <w:p w14:paraId="4380DAFD" w14:textId="77777777" w:rsidR="00FD62E1" w:rsidRDefault="00FD62E1" w:rsidP="00FD62E1">
    <w:pPr>
      <w:pStyle w:val="a5"/>
      <w:ind w:left="-993"/>
      <w:rPr>
        <w:rFonts w:ascii="Times New Roman" w:hAnsi="Times New Roman" w:cs="Times New Roman"/>
        <w:sz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 w:cs="Times New Roman"/>
        <w:sz w:val="16"/>
        <w:szCs w:val="16"/>
      </w:rPr>
      <w:t>140202, Московская обл, Воскресен</w:t>
    </w:r>
    <w:r w:rsidR="003A0D96">
      <w:rPr>
        <w:rFonts w:ascii="Times New Roman" w:hAnsi="Times New Roman" w:cs="Times New Roman"/>
        <w:sz w:val="16"/>
        <w:szCs w:val="16"/>
      </w:rPr>
      <w:t>ский р-н, Воскресенск г, Коммуны</w:t>
    </w:r>
    <w:r w:rsidRPr="00706EF2">
      <w:rPr>
        <w:rFonts w:ascii="Times New Roman" w:hAnsi="Times New Roman" w:cs="Times New Roman"/>
        <w:sz w:val="16"/>
        <w:szCs w:val="16"/>
      </w:rPr>
      <w:t xml:space="preserve"> ул, дом № 9, строение 1</w:t>
    </w:r>
  </w:p>
  <w:p w14:paraId="415DF4B3" w14:textId="77777777" w:rsidR="00B930C7" w:rsidRPr="009E1E16" w:rsidRDefault="00FD62E1" w:rsidP="00FD62E1">
    <w:pPr>
      <w:pStyle w:val="a5"/>
      <w:ind w:left="-993"/>
      <w:rPr>
        <w:rFonts w:ascii="Times New Roman" w:hAnsi="Times New Roman" w:cs="Times New Roman"/>
        <w:sz w:val="16"/>
        <w:lang w:val="en-US"/>
      </w:rPr>
    </w:pPr>
    <w:r>
      <w:rPr>
        <w:rFonts w:ascii="Times New Roman" w:hAnsi="Times New Roman" w:cs="Times New Roman"/>
        <w:sz w:val="16"/>
      </w:rPr>
      <w:t xml:space="preserve">Тел.: 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923E8" w14:textId="77777777" w:rsidR="006E0EF7" w:rsidRDefault="006E0EF7" w:rsidP="00610B0F">
      <w:r>
        <w:separator/>
      </w:r>
    </w:p>
  </w:footnote>
  <w:footnote w:type="continuationSeparator" w:id="0">
    <w:p w14:paraId="739B32A1" w14:textId="77777777" w:rsidR="006E0EF7" w:rsidRDefault="006E0EF7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9987" w14:textId="5080AA62" w:rsidR="00610B0F" w:rsidRDefault="00283185" w:rsidP="00D148F9">
    <w:pPr>
      <w:pStyle w:val="a3"/>
    </w:pPr>
    <w:r>
      <w:rPr>
        <w:noProof/>
        <w:lang w:eastAsia="ru-RU"/>
      </w:rPr>
      <w:drawing>
        <wp:anchor distT="0" distB="0" distL="114300" distR="114300" simplePos="0" relativeHeight="251661824" behindDoc="0" locked="0" layoutInCell="1" allowOverlap="1" wp14:anchorId="0C2424C6" wp14:editId="62B1CDEB">
          <wp:simplePos x="0" y="0"/>
          <wp:positionH relativeFrom="column">
            <wp:posOffset>-349885</wp:posOffset>
          </wp:positionH>
          <wp:positionV relativeFrom="paragraph">
            <wp:posOffset>-306705</wp:posOffset>
          </wp:positionV>
          <wp:extent cx="799465" cy="748030"/>
          <wp:effectExtent l="0" t="0" r="635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PO_ASTA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465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8F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AA0213C" wp14:editId="18BAD3FC">
              <wp:simplePos x="0" y="0"/>
              <wp:positionH relativeFrom="column">
                <wp:posOffset>960120</wp:posOffset>
              </wp:positionH>
              <wp:positionV relativeFrom="paragraph">
                <wp:posOffset>-22860</wp:posOffset>
              </wp:positionV>
              <wp:extent cx="5525770" cy="273050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5770" cy="27305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F850A6B" w14:textId="77777777" w:rsidR="0061797F" w:rsidRPr="0061797F" w:rsidRDefault="0061797F" w:rsidP="00FD62E1">
                          <w:pPr>
                            <w:jc w:val="center"/>
                          </w:pPr>
                          <w:r>
                            <w:t xml:space="preserve">ТЕХНИЧЕСКИЙ ПАСПОРТ </w:t>
                          </w:r>
                          <w:r w:rsidR="00FD62E1">
                            <w:t>И</w:t>
                          </w:r>
                          <w:r w:rsidR="009E1E16">
                            <w:t xml:space="preserve"> ИНСТРУКЦИЯ ПО ЭКСПЛУАТАЦИИ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A0213C" id="Прямоугольник 2" o:spid="_x0000_s1026" style="position:absolute;margin-left:75.6pt;margin-top:-1.8pt;width:435.1pt;height: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" fillcolor="green" stroked="f" strokeweight="2pt">
              <v:textbox>
                <w:txbxContent>
                  <w:p w14:paraId="4F850A6B" w14:textId="77777777" w:rsidR="0061797F" w:rsidRPr="0061797F" w:rsidRDefault="0061797F" w:rsidP="00FD62E1">
                    <w:pPr>
                      <w:jc w:val="center"/>
                    </w:pPr>
                    <w:r>
                      <w:t xml:space="preserve">ТЕХНИЧЕСКИЙ ПАСПОРТ </w:t>
                    </w:r>
                    <w:r w:rsidR="00FD62E1">
                      <w:t>И</w:t>
                    </w:r>
                    <w:r w:rsidR="009E1E16">
                      <w:t xml:space="preserve"> ИНСТРУКЦИЯ ПО ЭКСПЛУАТАЦИИ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63"/>
    <w:multiLevelType w:val="multilevel"/>
    <w:tmpl w:val="CD4C7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hybridMultilevel"/>
    <w:tmpl w:val="82E2B0EA"/>
    <w:lvl w:ilvl="0" w:tplc="8AD46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02F44"/>
    <w:multiLevelType w:val="multilevel"/>
    <w:tmpl w:val="CD4C7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6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09"/>
    <w:rsid w:val="00002CE7"/>
    <w:rsid w:val="00005FB2"/>
    <w:rsid w:val="00007EC5"/>
    <w:rsid w:val="0001165C"/>
    <w:rsid w:val="00011B36"/>
    <w:rsid w:val="00025A4B"/>
    <w:rsid w:val="000331B5"/>
    <w:rsid w:val="00050666"/>
    <w:rsid w:val="00056848"/>
    <w:rsid w:val="000666A4"/>
    <w:rsid w:val="000702E0"/>
    <w:rsid w:val="000C2669"/>
    <w:rsid w:val="000C59D8"/>
    <w:rsid w:val="000D3784"/>
    <w:rsid w:val="000D688C"/>
    <w:rsid w:val="000D734A"/>
    <w:rsid w:val="000E0C09"/>
    <w:rsid w:val="000E7D1B"/>
    <w:rsid w:val="00107B63"/>
    <w:rsid w:val="0011791D"/>
    <w:rsid w:val="00120439"/>
    <w:rsid w:val="001230E2"/>
    <w:rsid w:val="00124D93"/>
    <w:rsid w:val="0012757B"/>
    <w:rsid w:val="00133A25"/>
    <w:rsid w:val="0013744D"/>
    <w:rsid w:val="0015388A"/>
    <w:rsid w:val="00157388"/>
    <w:rsid w:val="00177A6E"/>
    <w:rsid w:val="00185665"/>
    <w:rsid w:val="001866C5"/>
    <w:rsid w:val="001934C4"/>
    <w:rsid w:val="00196812"/>
    <w:rsid w:val="0019746D"/>
    <w:rsid w:val="001A22B8"/>
    <w:rsid w:val="001A3F9B"/>
    <w:rsid w:val="001B3C12"/>
    <w:rsid w:val="001B45EC"/>
    <w:rsid w:val="001D6953"/>
    <w:rsid w:val="001E2549"/>
    <w:rsid w:val="001F263B"/>
    <w:rsid w:val="001F29B0"/>
    <w:rsid w:val="001F52A5"/>
    <w:rsid w:val="001F7BD1"/>
    <w:rsid w:val="001F7F7D"/>
    <w:rsid w:val="00211533"/>
    <w:rsid w:val="00212C67"/>
    <w:rsid w:val="0022033F"/>
    <w:rsid w:val="00222DFA"/>
    <w:rsid w:val="00226414"/>
    <w:rsid w:val="00232D5A"/>
    <w:rsid w:val="00241EA3"/>
    <w:rsid w:val="0024527C"/>
    <w:rsid w:val="002540F0"/>
    <w:rsid w:val="00254874"/>
    <w:rsid w:val="002619E1"/>
    <w:rsid w:val="00283185"/>
    <w:rsid w:val="00287E72"/>
    <w:rsid w:val="00297C86"/>
    <w:rsid w:val="002A4238"/>
    <w:rsid w:val="002B277F"/>
    <w:rsid w:val="002B2AAD"/>
    <w:rsid w:val="002C2E8B"/>
    <w:rsid w:val="002C673F"/>
    <w:rsid w:val="002C7B40"/>
    <w:rsid w:val="002E1E7D"/>
    <w:rsid w:val="003140EC"/>
    <w:rsid w:val="00315FC0"/>
    <w:rsid w:val="003208C4"/>
    <w:rsid w:val="0032441F"/>
    <w:rsid w:val="00332957"/>
    <w:rsid w:val="00333F10"/>
    <w:rsid w:val="00340963"/>
    <w:rsid w:val="00343401"/>
    <w:rsid w:val="00351697"/>
    <w:rsid w:val="003565C4"/>
    <w:rsid w:val="00356859"/>
    <w:rsid w:val="00362E32"/>
    <w:rsid w:val="00364AF9"/>
    <w:rsid w:val="00375953"/>
    <w:rsid w:val="00384A8E"/>
    <w:rsid w:val="00386D25"/>
    <w:rsid w:val="00391100"/>
    <w:rsid w:val="003948A5"/>
    <w:rsid w:val="003955B7"/>
    <w:rsid w:val="0039578F"/>
    <w:rsid w:val="003A0D96"/>
    <w:rsid w:val="003A12DA"/>
    <w:rsid w:val="003A3395"/>
    <w:rsid w:val="003A7278"/>
    <w:rsid w:val="003B5A4F"/>
    <w:rsid w:val="003D2CA6"/>
    <w:rsid w:val="003D538A"/>
    <w:rsid w:val="003E4E33"/>
    <w:rsid w:val="003F086D"/>
    <w:rsid w:val="003F3771"/>
    <w:rsid w:val="003F3CE6"/>
    <w:rsid w:val="003F554E"/>
    <w:rsid w:val="00400347"/>
    <w:rsid w:val="00400994"/>
    <w:rsid w:val="00407B5F"/>
    <w:rsid w:val="00411FCB"/>
    <w:rsid w:val="0041553B"/>
    <w:rsid w:val="00420148"/>
    <w:rsid w:val="00442475"/>
    <w:rsid w:val="00452C0E"/>
    <w:rsid w:val="00466876"/>
    <w:rsid w:val="004711F1"/>
    <w:rsid w:val="00473196"/>
    <w:rsid w:val="00477122"/>
    <w:rsid w:val="004963AC"/>
    <w:rsid w:val="004A4E24"/>
    <w:rsid w:val="004A780D"/>
    <w:rsid w:val="004D1758"/>
    <w:rsid w:val="004D39EE"/>
    <w:rsid w:val="005132E6"/>
    <w:rsid w:val="00517911"/>
    <w:rsid w:val="005231B9"/>
    <w:rsid w:val="005270D2"/>
    <w:rsid w:val="0052732F"/>
    <w:rsid w:val="00534273"/>
    <w:rsid w:val="0054380E"/>
    <w:rsid w:val="00551230"/>
    <w:rsid w:val="00551D00"/>
    <w:rsid w:val="00555260"/>
    <w:rsid w:val="00564786"/>
    <w:rsid w:val="00582FB2"/>
    <w:rsid w:val="00586F60"/>
    <w:rsid w:val="00593EFF"/>
    <w:rsid w:val="005971E2"/>
    <w:rsid w:val="005A3ED3"/>
    <w:rsid w:val="005B2A82"/>
    <w:rsid w:val="005B6683"/>
    <w:rsid w:val="005C50C8"/>
    <w:rsid w:val="005E54A4"/>
    <w:rsid w:val="005F119F"/>
    <w:rsid w:val="005F458C"/>
    <w:rsid w:val="005F6093"/>
    <w:rsid w:val="00604E7D"/>
    <w:rsid w:val="00607425"/>
    <w:rsid w:val="00610B0F"/>
    <w:rsid w:val="00614645"/>
    <w:rsid w:val="0061797F"/>
    <w:rsid w:val="00621F7B"/>
    <w:rsid w:val="0062321B"/>
    <w:rsid w:val="00630948"/>
    <w:rsid w:val="006607F1"/>
    <w:rsid w:val="0066084F"/>
    <w:rsid w:val="0067069D"/>
    <w:rsid w:val="0067444D"/>
    <w:rsid w:val="00676567"/>
    <w:rsid w:val="0068372E"/>
    <w:rsid w:val="006A327D"/>
    <w:rsid w:val="006B6A23"/>
    <w:rsid w:val="006C02B9"/>
    <w:rsid w:val="006D035E"/>
    <w:rsid w:val="006D1626"/>
    <w:rsid w:val="006E0EF7"/>
    <w:rsid w:val="006F3F04"/>
    <w:rsid w:val="007010CC"/>
    <w:rsid w:val="00716F8D"/>
    <w:rsid w:val="00717231"/>
    <w:rsid w:val="00720461"/>
    <w:rsid w:val="00731C82"/>
    <w:rsid w:val="007330AD"/>
    <w:rsid w:val="0073381B"/>
    <w:rsid w:val="0074456B"/>
    <w:rsid w:val="00745733"/>
    <w:rsid w:val="0075174A"/>
    <w:rsid w:val="00755EC5"/>
    <w:rsid w:val="007970B8"/>
    <w:rsid w:val="00797DDB"/>
    <w:rsid w:val="007A5121"/>
    <w:rsid w:val="007B1EB0"/>
    <w:rsid w:val="007B2445"/>
    <w:rsid w:val="007C1275"/>
    <w:rsid w:val="007C4A9D"/>
    <w:rsid w:val="007D0197"/>
    <w:rsid w:val="007D1386"/>
    <w:rsid w:val="007D46BC"/>
    <w:rsid w:val="007F7482"/>
    <w:rsid w:val="008170F1"/>
    <w:rsid w:val="00822211"/>
    <w:rsid w:val="00827ED9"/>
    <w:rsid w:val="00840E71"/>
    <w:rsid w:val="00845B30"/>
    <w:rsid w:val="00853AD0"/>
    <w:rsid w:val="00855CE7"/>
    <w:rsid w:val="00864631"/>
    <w:rsid w:val="00864FE0"/>
    <w:rsid w:val="00875A66"/>
    <w:rsid w:val="00885238"/>
    <w:rsid w:val="00894491"/>
    <w:rsid w:val="008A51B8"/>
    <w:rsid w:val="008C376E"/>
    <w:rsid w:val="008C6D1D"/>
    <w:rsid w:val="008D2537"/>
    <w:rsid w:val="008D6941"/>
    <w:rsid w:val="008E54E7"/>
    <w:rsid w:val="008E60D9"/>
    <w:rsid w:val="008F4ACB"/>
    <w:rsid w:val="0090564F"/>
    <w:rsid w:val="009104A0"/>
    <w:rsid w:val="0091054F"/>
    <w:rsid w:val="00913CCB"/>
    <w:rsid w:val="00914642"/>
    <w:rsid w:val="00916A00"/>
    <w:rsid w:val="009218CD"/>
    <w:rsid w:val="00943FBE"/>
    <w:rsid w:val="0094751B"/>
    <w:rsid w:val="00950B40"/>
    <w:rsid w:val="00962749"/>
    <w:rsid w:val="00963285"/>
    <w:rsid w:val="00983EFA"/>
    <w:rsid w:val="009A4843"/>
    <w:rsid w:val="009A5F54"/>
    <w:rsid w:val="009C20D9"/>
    <w:rsid w:val="009C5462"/>
    <w:rsid w:val="009D5F89"/>
    <w:rsid w:val="009E07C1"/>
    <w:rsid w:val="009E1E16"/>
    <w:rsid w:val="009E30B1"/>
    <w:rsid w:val="009E33EC"/>
    <w:rsid w:val="009E6248"/>
    <w:rsid w:val="009E7820"/>
    <w:rsid w:val="00A06E80"/>
    <w:rsid w:val="00A16E8C"/>
    <w:rsid w:val="00A20011"/>
    <w:rsid w:val="00A202F3"/>
    <w:rsid w:val="00A25AF5"/>
    <w:rsid w:val="00A27265"/>
    <w:rsid w:val="00A27D68"/>
    <w:rsid w:val="00A37316"/>
    <w:rsid w:val="00A41722"/>
    <w:rsid w:val="00A45045"/>
    <w:rsid w:val="00A460DF"/>
    <w:rsid w:val="00A567ED"/>
    <w:rsid w:val="00A614E4"/>
    <w:rsid w:val="00A64F85"/>
    <w:rsid w:val="00A70FD7"/>
    <w:rsid w:val="00A7257E"/>
    <w:rsid w:val="00A749E3"/>
    <w:rsid w:val="00A844DF"/>
    <w:rsid w:val="00A86A9A"/>
    <w:rsid w:val="00A956D7"/>
    <w:rsid w:val="00A95BB2"/>
    <w:rsid w:val="00AB67BA"/>
    <w:rsid w:val="00AC0474"/>
    <w:rsid w:val="00AC1217"/>
    <w:rsid w:val="00AD012A"/>
    <w:rsid w:val="00AE0F43"/>
    <w:rsid w:val="00AF370F"/>
    <w:rsid w:val="00AF72CB"/>
    <w:rsid w:val="00B01CB6"/>
    <w:rsid w:val="00B03E81"/>
    <w:rsid w:val="00B164F3"/>
    <w:rsid w:val="00B2092D"/>
    <w:rsid w:val="00B404CD"/>
    <w:rsid w:val="00B6187A"/>
    <w:rsid w:val="00B672AB"/>
    <w:rsid w:val="00B7270B"/>
    <w:rsid w:val="00B84B7B"/>
    <w:rsid w:val="00B92524"/>
    <w:rsid w:val="00B930C7"/>
    <w:rsid w:val="00B95A82"/>
    <w:rsid w:val="00BA4775"/>
    <w:rsid w:val="00BC5DA4"/>
    <w:rsid w:val="00BE0E6F"/>
    <w:rsid w:val="00BE1310"/>
    <w:rsid w:val="00BE5D62"/>
    <w:rsid w:val="00BF55B3"/>
    <w:rsid w:val="00C042AC"/>
    <w:rsid w:val="00C05692"/>
    <w:rsid w:val="00C07301"/>
    <w:rsid w:val="00C127B2"/>
    <w:rsid w:val="00C127ED"/>
    <w:rsid w:val="00C226FA"/>
    <w:rsid w:val="00C26B99"/>
    <w:rsid w:val="00C307D5"/>
    <w:rsid w:val="00C35B4D"/>
    <w:rsid w:val="00C47913"/>
    <w:rsid w:val="00C51D81"/>
    <w:rsid w:val="00C52541"/>
    <w:rsid w:val="00C6274A"/>
    <w:rsid w:val="00C655F5"/>
    <w:rsid w:val="00C65DAD"/>
    <w:rsid w:val="00C73A5D"/>
    <w:rsid w:val="00C834BF"/>
    <w:rsid w:val="00C9194D"/>
    <w:rsid w:val="00C95CC4"/>
    <w:rsid w:val="00C96291"/>
    <w:rsid w:val="00CA4C75"/>
    <w:rsid w:val="00CA5601"/>
    <w:rsid w:val="00CA7D3D"/>
    <w:rsid w:val="00CB09F4"/>
    <w:rsid w:val="00CC4A29"/>
    <w:rsid w:val="00CD1837"/>
    <w:rsid w:val="00CE4C80"/>
    <w:rsid w:val="00CF6604"/>
    <w:rsid w:val="00CF6FB9"/>
    <w:rsid w:val="00D13C83"/>
    <w:rsid w:val="00D148F9"/>
    <w:rsid w:val="00D15C8B"/>
    <w:rsid w:val="00D22909"/>
    <w:rsid w:val="00D51776"/>
    <w:rsid w:val="00D7046E"/>
    <w:rsid w:val="00D75395"/>
    <w:rsid w:val="00DA1037"/>
    <w:rsid w:val="00DA7651"/>
    <w:rsid w:val="00DF0524"/>
    <w:rsid w:val="00DF0DAE"/>
    <w:rsid w:val="00DF0FE0"/>
    <w:rsid w:val="00DF2399"/>
    <w:rsid w:val="00E00EFF"/>
    <w:rsid w:val="00E042C1"/>
    <w:rsid w:val="00E0603D"/>
    <w:rsid w:val="00E15859"/>
    <w:rsid w:val="00E16A45"/>
    <w:rsid w:val="00E16EED"/>
    <w:rsid w:val="00E2682F"/>
    <w:rsid w:val="00E26B9A"/>
    <w:rsid w:val="00E367B9"/>
    <w:rsid w:val="00E5301F"/>
    <w:rsid w:val="00E67EB9"/>
    <w:rsid w:val="00E71FF7"/>
    <w:rsid w:val="00E7617C"/>
    <w:rsid w:val="00E764F2"/>
    <w:rsid w:val="00E81F4D"/>
    <w:rsid w:val="00E85BA4"/>
    <w:rsid w:val="00E900F6"/>
    <w:rsid w:val="00EA58EC"/>
    <w:rsid w:val="00EA797C"/>
    <w:rsid w:val="00EB1610"/>
    <w:rsid w:val="00EB36E1"/>
    <w:rsid w:val="00EB49C5"/>
    <w:rsid w:val="00EC0780"/>
    <w:rsid w:val="00EC3A3C"/>
    <w:rsid w:val="00EC6440"/>
    <w:rsid w:val="00ED1084"/>
    <w:rsid w:val="00EE5581"/>
    <w:rsid w:val="00EE76A0"/>
    <w:rsid w:val="00EE7E68"/>
    <w:rsid w:val="00EF0480"/>
    <w:rsid w:val="00F02F53"/>
    <w:rsid w:val="00F0447A"/>
    <w:rsid w:val="00F2321F"/>
    <w:rsid w:val="00F23796"/>
    <w:rsid w:val="00F23B1B"/>
    <w:rsid w:val="00F25D05"/>
    <w:rsid w:val="00F26BC0"/>
    <w:rsid w:val="00F324F7"/>
    <w:rsid w:val="00F332AF"/>
    <w:rsid w:val="00F62652"/>
    <w:rsid w:val="00F644DF"/>
    <w:rsid w:val="00F65AD1"/>
    <w:rsid w:val="00F73F67"/>
    <w:rsid w:val="00F82B59"/>
    <w:rsid w:val="00F87329"/>
    <w:rsid w:val="00FC079D"/>
    <w:rsid w:val="00FC3CC9"/>
    <w:rsid w:val="00FC74E0"/>
    <w:rsid w:val="00FD3327"/>
    <w:rsid w:val="00FD62E1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FABB6"/>
  <w15:docId w15:val="{14CB7EE4-B6AA-4A40-8023-8DC76573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E7E68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character" w:styleId="ab">
    <w:name w:val="Strong"/>
    <w:basedOn w:val="a0"/>
    <w:uiPriority w:val="22"/>
    <w:qFormat/>
    <w:rsid w:val="00F332AF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E16A4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16A4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16A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16A4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16A4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7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E6745-08CB-4B48-B975-1DE99BE5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Харитонова Антонина Анатольевна</cp:lastModifiedBy>
  <cp:revision>54</cp:revision>
  <cp:lastPrinted>2019-03-13T07:58:00Z</cp:lastPrinted>
  <dcterms:created xsi:type="dcterms:W3CDTF">2020-06-26T09:51:00Z</dcterms:created>
  <dcterms:modified xsi:type="dcterms:W3CDTF">2023-12-15T12:42:00Z</dcterms:modified>
</cp:coreProperties>
</file>